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40" w:line="360" w:lineRule="auto"/>
        <w:jc w:val="both"/>
        <w:rPr>
          <w:rFonts w:ascii="Times Roman" w:eastAsia="Times Roman" w:hAnsi="Times Roman" w:cs="Times Roman"/>
          <w:sz w:val="26"/>
          <w:szCs w:val="26"/>
        </w:rPr>
      </w:pPr>
      <w:r>
        <w:rPr>
          <w:rFonts w:ascii="Times Roman" w:hAnsi="Times Roman"/>
          <w:sz w:val="26"/>
          <w:szCs w:val="26"/>
          <w:lang w:val="en-US"/>
        </w:rPr>
        <w:t>This document has been formatted in accordance with the digital standards set out in the Accessibility Standards for Cohesion Policy 2014</w:t>
      </w:r>
      <w:r>
        <w:rPr>
          <w:rFonts w:ascii="Times Roman" w:hAnsi="Times Roman"/>
          <w:sz w:val="26"/>
          <w:szCs w:val="26"/>
        </w:rPr>
        <w:t>–</w:t>
      </w:r>
      <w:r>
        <w:rPr>
          <w:rFonts w:ascii="Times Roman" w:hAnsi="Times Roman"/>
          <w:sz w:val="26"/>
          <w:szCs w:val="26"/>
          <w:lang w:val="en-US"/>
        </w:rPr>
        <w:t xml:space="preserve">2020 (Annex No. 2 to the Guidelines on the implementation of the principle of equal opportunities and </w:t>
      </w:r>
      <w:r>
        <w:rPr>
          <w:rFonts w:ascii="Times Roman" w:hAnsi="Times Roman"/>
          <w:sz w:val="26"/>
          <w:szCs w:val="26"/>
          <w:lang w:val="en-US"/>
        </w:rPr>
        <w:t>non-discrimination, including accessibility for persons with disabilities, as well as the principle of gender equality under EU funds).</w:t>
      </w: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093D5B">
      <w:pPr>
        <w:pStyle w:val="Domylne"/>
        <w:suppressAutoHyphens/>
        <w:spacing w:before="0" w:after="240" w:line="360" w:lineRule="auto"/>
        <w:jc w:val="both"/>
        <w:rPr>
          <w:rFonts w:ascii="Times Roman" w:eastAsia="Times Roman" w:hAnsi="Times Roman" w:cs="Times Roman"/>
          <w:b/>
          <w:bCs/>
          <w:sz w:val="26"/>
          <w:szCs w:val="26"/>
        </w:rPr>
      </w:pPr>
      <w:r>
        <w:rPr>
          <w:rFonts w:ascii="Times Roman" w:hAnsi="Times Roman"/>
          <w:b/>
          <w:bCs/>
          <w:sz w:val="26"/>
          <w:szCs w:val="26"/>
        </w:rPr>
        <w:t>STUDY REGULATIONS OF THE MEDICAL UNIVERSITY OF LUBLIN</w:t>
      </w: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B75E36" w:rsidRDefault="00B75E36">
      <w:pPr>
        <w:pStyle w:val="Domylne"/>
        <w:suppressAutoHyphens/>
        <w:spacing w:before="0" w:after="240" w:line="360" w:lineRule="auto"/>
        <w:jc w:val="both"/>
        <w:rPr>
          <w:rFonts w:ascii="Times Roman" w:eastAsia="Times Roman" w:hAnsi="Times Roman" w:cs="Times Roman"/>
          <w:sz w:val="26"/>
          <w:szCs w:val="26"/>
        </w:rPr>
      </w:pPr>
    </w:p>
    <w:p w:rsidR="00881A3F" w:rsidRDefault="00093D5B">
      <w:pPr>
        <w:pStyle w:val="Domylne"/>
        <w:suppressAutoHyphens/>
        <w:spacing w:before="0" w:after="240" w:line="240" w:lineRule="auto"/>
        <w:rPr>
          <w:rFonts w:ascii="Times Roman" w:eastAsia="Times Roman" w:hAnsi="Times Roman" w:cs="Times Roman"/>
        </w:rPr>
      </w:pPr>
      <w:r>
        <w:rPr>
          <w:rFonts w:ascii="Times Roman" w:hAnsi="Times Roman"/>
          <w:lang w:val="en-US"/>
        </w:rPr>
        <w:lastRenderedPageBreak/>
        <w:t>Table of Contents</w:t>
      </w:r>
    </w:p>
    <w:p w:rsidR="00881A3F" w:rsidRDefault="00093D5B">
      <w:pPr>
        <w:pStyle w:val="Domylne"/>
        <w:numPr>
          <w:ilvl w:val="0"/>
          <w:numId w:val="2"/>
        </w:numPr>
        <w:suppressAutoHyphens/>
        <w:spacing w:before="0" w:after="240" w:line="240" w:lineRule="auto"/>
        <w:rPr>
          <w:rFonts w:ascii="Times Roman" w:hAnsi="Times Roman"/>
          <w:lang w:val="en-US"/>
        </w:rPr>
      </w:pPr>
      <w:r>
        <w:rPr>
          <w:rFonts w:ascii="Times Roman" w:hAnsi="Times Roman"/>
          <w:lang w:val="en-US"/>
        </w:rPr>
        <w:t>General Provisions</w:t>
      </w:r>
      <w:r>
        <w:rPr>
          <w:rFonts w:ascii="Times Roman" w:hAnsi="Times Roman"/>
        </w:rPr>
        <w:t>…………………………………………</w:t>
      </w:r>
      <w:r>
        <w:rPr>
          <w:rFonts w:ascii="Times Roman" w:hAnsi="Times Roman"/>
        </w:rPr>
        <w:t>…………………</w:t>
      </w:r>
      <w:r>
        <w:rPr>
          <w:rFonts w:ascii="Times Roman" w:hAnsi="Times Roman"/>
        </w:rPr>
        <w:t>.</w:t>
      </w:r>
      <w:r>
        <w:rPr>
          <w:rFonts w:ascii="Times Roman" w:hAnsi="Times Roman"/>
        </w:rPr>
        <w:t>……</w:t>
      </w:r>
      <w:r>
        <w:rPr>
          <w:rFonts w:ascii="Times Roman" w:hAnsi="Times Roman"/>
        </w:rPr>
        <w:t>.</w:t>
      </w:r>
      <w:r>
        <w:rPr>
          <w:rFonts w:ascii="Times Roman" w:hAnsi="Times Roman"/>
        </w:rPr>
        <w:t>…</w:t>
      </w:r>
      <w:r>
        <w:rPr>
          <w:rFonts w:ascii="Times Roman" w:hAnsi="Times Roman"/>
        </w:rPr>
        <w:t>.3</w:t>
      </w:r>
    </w:p>
    <w:p w:rsidR="00881A3F" w:rsidRDefault="00093D5B">
      <w:pPr>
        <w:pStyle w:val="Domylne"/>
        <w:numPr>
          <w:ilvl w:val="0"/>
          <w:numId w:val="2"/>
        </w:numPr>
        <w:suppressAutoHyphens/>
        <w:spacing w:before="0" w:after="240" w:line="240" w:lineRule="auto"/>
        <w:rPr>
          <w:rFonts w:ascii="Times Roman" w:hAnsi="Times Roman"/>
          <w:lang w:val="en-US"/>
        </w:rPr>
      </w:pPr>
      <w:r>
        <w:rPr>
          <w:rFonts w:ascii="Times Roman" w:hAnsi="Times Roman"/>
          <w:lang w:val="en-US"/>
        </w:rPr>
        <w:t xml:space="preserve">Organization of Studies </w:t>
      </w:r>
      <w:r>
        <w:rPr>
          <w:rFonts w:ascii="Times Roman" w:hAnsi="Times Roman"/>
        </w:rPr>
        <w:t>…………………………………………………………</w:t>
      </w:r>
      <w:r>
        <w:rPr>
          <w:rFonts w:ascii="Times Roman" w:hAnsi="Times Roman"/>
        </w:rPr>
        <w:t>..</w:t>
      </w:r>
      <w:r>
        <w:rPr>
          <w:rFonts w:ascii="Times Roman" w:hAnsi="Times Roman"/>
        </w:rPr>
        <w:t>……</w:t>
      </w:r>
      <w:r>
        <w:rPr>
          <w:rFonts w:ascii="Times Roman" w:hAnsi="Times Roman"/>
        </w:rPr>
        <w:t>.6</w:t>
      </w:r>
    </w:p>
    <w:p w:rsidR="00881A3F" w:rsidRDefault="00093D5B">
      <w:pPr>
        <w:pStyle w:val="Domylne"/>
        <w:numPr>
          <w:ilvl w:val="0"/>
          <w:numId w:val="2"/>
        </w:numPr>
        <w:suppressAutoHyphens/>
        <w:spacing w:before="0" w:after="240" w:line="240" w:lineRule="auto"/>
        <w:rPr>
          <w:rFonts w:ascii="Times Roman" w:hAnsi="Times Roman"/>
          <w:lang w:val="en-US"/>
        </w:rPr>
      </w:pPr>
      <w:r>
        <w:rPr>
          <w:rFonts w:ascii="Times Roman" w:hAnsi="Times Roman"/>
          <w:lang w:val="en-US"/>
        </w:rPr>
        <w:t>Rights and Obligations of the Student</w:t>
      </w:r>
      <w:r>
        <w:rPr>
          <w:rFonts w:ascii="Times Roman" w:hAnsi="Times Roman"/>
        </w:rPr>
        <w:t>……………………………………………</w:t>
      </w:r>
      <w:r>
        <w:rPr>
          <w:rFonts w:ascii="Times Roman" w:hAnsi="Times Roman"/>
        </w:rPr>
        <w:t>.</w:t>
      </w:r>
      <w:r>
        <w:rPr>
          <w:rFonts w:ascii="Times Roman" w:hAnsi="Times Roman"/>
        </w:rPr>
        <w:t>……</w:t>
      </w:r>
      <w:r>
        <w:rPr>
          <w:rFonts w:ascii="Times Roman" w:hAnsi="Times Roman"/>
        </w:rPr>
        <w:t>20</w:t>
      </w:r>
    </w:p>
    <w:p w:rsidR="00881A3F" w:rsidRDefault="00093D5B">
      <w:pPr>
        <w:pStyle w:val="Domylne"/>
        <w:numPr>
          <w:ilvl w:val="0"/>
          <w:numId w:val="2"/>
        </w:numPr>
        <w:suppressAutoHyphens/>
        <w:spacing w:before="0" w:after="240" w:line="240" w:lineRule="auto"/>
        <w:rPr>
          <w:rFonts w:ascii="Times Roman" w:hAnsi="Times Roman"/>
          <w:lang w:val="en-US"/>
        </w:rPr>
      </w:pPr>
      <w:r>
        <w:rPr>
          <w:rFonts w:ascii="Times Roman" w:hAnsi="Times Roman"/>
          <w:lang w:val="en-US"/>
        </w:rPr>
        <w:t xml:space="preserve">Rules and Procedures for Passing a Semester/Year of Studies </w:t>
      </w:r>
      <w:r>
        <w:rPr>
          <w:rFonts w:ascii="Times Roman" w:hAnsi="Times Roman"/>
        </w:rPr>
        <w:t>……………………</w:t>
      </w:r>
      <w:r>
        <w:rPr>
          <w:rFonts w:ascii="Times Roman" w:hAnsi="Times Roman"/>
        </w:rPr>
        <w:t>.</w:t>
      </w:r>
      <w:r>
        <w:rPr>
          <w:rFonts w:ascii="Times Roman" w:hAnsi="Times Roman"/>
        </w:rPr>
        <w:t>…</w:t>
      </w:r>
      <w:r>
        <w:rPr>
          <w:rFonts w:ascii="Times Roman" w:hAnsi="Times Roman"/>
        </w:rPr>
        <w:t>..26</w:t>
      </w:r>
    </w:p>
    <w:p w:rsidR="00881A3F" w:rsidRDefault="00093D5B">
      <w:pPr>
        <w:pStyle w:val="Domylne"/>
        <w:numPr>
          <w:ilvl w:val="0"/>
          <w:numId w:val="2"/>
        </w:numPr>
        <w:suppressAutoHyphens/>
        <w:spacing w:before="0" w:after="240" w:line="240" w:lineRule="auto"/>
        <w:rPr>
          <w:rFonts w:ascii="Times Roman" w:hAnsi="Times Roman"/>
          <w:lang w:val="en-US"/>
        </w:rPr>
      </w:pPr>
      <w:r>
        <w:rPr>
          <w:rFonts w:ascii="Times Roman" w:hAnsi="Times Roman"/>
          <w:lang w:val="en-US"/>
        </w:rPr>
        <w:t>Awards and Distinctions</w:t>
      </w:r>
      <w:r>
        <w:rPr>
          <w:rFonts w:ascii="Times Roman" w:hAnsi="Times Roman"/>
        </w:rPr>
        <w:t>………………………………</w:t>
      </w:r>
      <w:r>
        <w:rPr>
          <w:rFonts w:ascii="Times Roman" w:hAnsi="Times Roman"/>
        </w:rPr>
        <w:t>.</w:t>
      </w:r>
      <w:r>
        <w:rPr>
          <w:rFonts w:ascii="Times Roman" w:hAnsi="Times Roman"/>
        </w:rPr>
        <w:t>……………………</w:t>
      </w:r>
      <w:r>
        <w:rPr>
          <w:rFonts w:ascii="Times Roman" w:hAnsi="Times Roman"/>
        </w:rPr>
        <w:t>..</w:t>
      </w:r>
      <w:r>
        <w:rPr>
          <w:rFonts w:ascii="Times Roman" w:hAnsi="Times Roman"/>
        </w:rPr>
        <w:t>…………</w:t>
      </w:r>
      <w:r>
        <w:rPr>
          <w:rFonts w:ascii="Times Roman" w:hAnsi="Times Roman"/>
        </w:rPr>
        <w:t>40</w:t>
      </w:r>
    </w:p>
    <w:p w:rsidR="00881A3F" w:rsidRDefault="00093D5B">
      <w:pPr>
        <w:pStyle w:val="Domylne"/>
        <w:numPr>
          <w:ilvl w:val="0"/>
          <w:numId w:val="2"/>
        </w:numPr>
        <w:suppressAutoHyphens/>
        <w:spacing w:before="0" w:after="240" w:line="240" w:lineRule="auto"/>
        <w:rPr>
          <w:rFonts w:ascii="Times Roman" w:hAnsi="Times Roman"/>
          <w:lang w:val="en-US"/>
        </w:rPr>
      </w:pPr>
      <w:r>
        <w:rPr>
          <w:rFonts w:ascii="Times Roman" w:hAnsi="Times Roman"/>
          <w:lang w:val="en-US"/>
        </w:rPr>
        <w:t xml:space="preserve">Leaves and Short-Term Absences from Classes </w:t>
      </w:r>
      <w:r>
        <w:rPr>
          <w:rFonts w:ascii="Times Roman" w:hAnsi="Times Roman"/>
        </w:rPr>
        <w:t>………………………………………</w:t>
      </w:r>
      <w:r>
        <w:rPr>
          <w:rFonts w:ascii="Times Roman" w:hAnsi="Times Roman"/>
        </w:rPr>
        <w:t>..42</w:t>
      </w:r>
    </w:p>
    <w:p w:rsidR="00881A3F" w:rsidRDefault="00093D5B">
      <w:pPr>
        <w:pStyle w:val="Domylne"/>
        <w:numPr>
          <w:ilvl w:val="0"/>
          <w:numId w:val="2"/>
        </w:numPr>
        <w:suppressAutoHyphens/>
        <w:spacing w:before="0" w:after="240" w:line="240" w:lineRule="auto"/>
        <w:rPr>
          <w:rFonts w:ascii="Times Roman" w:hAnsi="Times Roman"/>
          <w:lang w:val="en-US"/>
        </w:rPr>
      </w:pPr>
      <w:r>
        <w:rPr>
          <w:rFonts w:ascii="Times Roman" w:hAnsi="Times Roman"/>
          <w:lang w:val="en-US"/>
        </w:rPr>
        <w:t xml:space="preserve">Students with Special Needs </w:t>
      </w:r>
      <w:r>
        <w:rPr>
          <w:rFonts w:ascii="Times Roman" w:hAnsi="Times Roman"/>
        </w:rPr>
        <w:t xml:space="preserve">– </w:t>
      </w:r>
      <w:r>
        <w:rPr>
          <w:rFonts w:ascii="Times Roman" w:hAnsi="Times Roman"/>
          <w:lang w:val="en-US"/>
        </w:rPr>
        <w:t xml:space="preserve">Including Disabilities </w:t>
      </w:r>
      <w:r>
        <w:rPr>
          <w:rFonts w:ascii="Times Roman" w:hAnsi="Times Roman"/>
        </w:rPr>
        <w:t>………………………</w:t>
      </w:r>
      <w:r>
        <w:rPr>
          <w:rFonts w:ascii="Times Roman" w:hAnsi="Times Roman"/>
        </w:rPr>
        <w:t>..</w:t>
      </w:r>
      <w:r>
        <w:rPr>
          <w:rFonts w:ascii="Times Roman" w:hAnsi="Times Roman"/>
        </w:rPr>
        <w:t>…………</w:t>
      </w:r>
      <w:r>
        <w:rPr>
          <w:rFonts w:ascii="Times Roman" w:hAnsi="Times Roman"/>
        </w:rPr>
        <w:t>44</w:t>
      </w:r>
    </w:p>
    <w:p w:rsidR="00881A3F" w:rsidRDefault="00093D5B">
      <w:pPr>
        <w:pStyle w:val="Domylne"/>
        <w:numPr>
          <w:ilvl w:val="0"/>
          <w:numId w:val="2"/>
        </w:numPr>
        <w:suppressAutoHyphens/>
        <w:spacing w:before="0" w:after="240" w:line="240" w:lineRule="auto"/>
        <w:rPr>
          <w:rFonts w:ascii="Times Roman" w:hAnsi="Times Roman"/>
          <w:lang w:val="en-US"/>
        </w:rPr>
      </w:pPr>
      <w:r>
        <w:rPr>
          <w:rFonts w:ascii="Times Roman" w:hAnsi="Times Roman"/>
          <w:lang w:val="en-US"/>
        </w:rPr>
        <w:t>Conditions and Procedures for Participation of Exceptionally Gifted Students from Upper</w:t>
      </w:r>
      <w:r>
        <w:rPr>
          <w:rFonts w:ascii="Times Roman" w:hAnsi="Times Roman"/>
        </w:rPr>
        <w:t xml:space="preserve"> </w:t>
      </w:r>
      <w:r>
        <w:rPr>
          <w:rFonts w:ascii="Times Roman" w:hAnsi="Times Roman"/>
          <w:lang w:val="en-US"/>
        </w:rPr>
        <w:t>Secondary Schools in Activities P</w:t>
      </w:r>
      <w:r>
        <w:rPr>
          <w:rFonts w:ascii="Times Roman" w:hAnsi="Times Roman"/>
          <w:lang w:val="en-US"/>
        </w:rPr>
        <w:t>rovided by the Study Program ......................................</w:t>
      </w:r>
      <w:r>
        <w:rPr>
          <w:rFonts w:ascii="Times Roman" w:hAnsi="Times Roman"/>
        </w:rPr>
        <w:t>45</w:t>
      </w:r>
    </w:p>
    <w:p w:rsidR="00881A3F" w:rsidRDefault="00093D5B">
      <w:pPr>
        <w:pStyle w:val="Domylne"/>
        <w:numPr>
          <w:ilvl w:val="0"/>
          <w:numId w:val="2"/>
        </w:numPr>
        <w:suppressAutoHyphens/>
        <w:spacing w:before="0" w:after="240" w:line="240" w:lineRule="auto"/>
        <w:rPr>
          <w:rFonts w:ascii="Times Roman" w:hAnsi="Times Roman"/>
          <w:lang w:val="en-US"/>
        </w:rPr>
      </w:pPr>
      <w:r>
        <w:rPr>
          <w:rFonts w:ascii="Times Roman" w:hAnsi="Times Roman"/>
          <w:lang w:val="en-US"/>
        </w:rPr>
        <w:t>Completion of S</w:t>
      </w:r>
      <w:r>
        <w:rPr>
          <w:rFonts w:ascii="Times Roman" w:hAnsi="Times Roman"/>
        </w:rPr>
        <w:t>t</w:t>
      </w:r>
      <w:proofErr w:type="spellStart"/>
      <w:r>
        <w:rPr>
          <w:rFonts w:ascii="Times Roman" w:hAnsi="Times Roman"/>
          <w:lang w:val="de-DE"/>
        </w:rPr>
        <w:t>udies</w:t>
      </w:r>
      <w:proofErr w:type="spellEnd"/>
      <w:r>
        <w:rPr>
          <w:rFonts w:ascii="Times Roman" w:hAnsi="Times Roman"/>
          <w:lang w:val="de-DE"/>
        </w:rPr>
        <w:t xml:space="preserve"> </w:t>
      </w:r>
      <w:r>
        <w:rPr>
          <w:rFonts w:ascii="Times Roman" w:hAnsi="Times Roman"/>
        </w:rPr>
        <w:t>……………………………………………………………………</w:t>
      </w:r>
      <w:r>
        <w:rPr>
          <w:rFonts w:ascii="Times Roman" w:hAnsi="Times Roman"/>
        </w:rPr>
        <w:t>46</w:t>
      </w:r>
    </w:p>
    <w:p w:rsidR="00881A3F" w:rsidRDefault="00881A3F">
      <w:pPr>
        <w:pStyle w:val="Domylne"/>
        <w:tabs>
          <w:tab w:val="left" w:pos="220"/>
          <w:tab w:val="left" w:pos="720"/>
        </w:tabs>
        <w:suppressAutoHyphens/>
        <w:spacing w:before="0" w:after="240" w:line="240" w:lineRule="auto"/>
        <w:ind w:left="720" w:hanging="720"/>
        <w:rPr>
          <w:rFonts w:ascii="Times Roman" w:eastAsia="Times Roman" w:hAnsi="Times Roman" w:cs="Times Roman"/>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B75E36" w:rsidRDefault="00B75E36">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99" w:line="360" w:lineRule="auto"/>
        <w:jc w:val="both"/>
        <w:rPr>
          <w:rFonts w:ascii="Times Roman" w:eastAsia="Times Roman" w:hAnsi="Times Roman" w:cs="Times Roman"/>
          <w:b/>
          <w:bCs/>
          <w:sz w:val="26"/>
          <w:szCs w:val="26"/>
        </w:rPr>
      </w:pPr>
      <w:r>
        <w:rPr>
          <w:rFonts w:ascii="Times Roman" w:hAnsi="Times Roman"/>
          <w:b/>
          <w:bCs/>
          <w:sz w:val="26"/>
          <w:szCs w:val="26"/>
        </w:rPr>
        <w:lastRenderedPageBreak/>
        <w:t>1</w:t>
      </w:r>
      <w:r>
        <w:rPr>
          <w:rFonts w:ascii="Times Roman" w:hAnsi="Times Roman"/>
          <w:b/>
          <w:bCs/>
          <w:sz w:val="26"/>
          <w:szCs w:val="26"/>
          <w:lang w:val="en-US"/>
        </w:rPr>
        <w:t>. General Provisions</w:t>
      </w: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1</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Study Regulations at the Medical University of Lublin, hereinafter referred to as the </w:t>
      </w:r>
      <w:r>
        <w:rPr>
          <w:rFonts w:ascii="Times Roman" w:hAnsi="Times Roman"/>
          <w:sz w:val="26"/>
          <w:szCs w:val="26"/>
          <w:lang w:val="en-US"/>
        </w:rPr>
        <w:t>"Regulations," define the organization of studies as well as the rights and obligations of students.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These Regulations are binding upon students, academic teachers, and other persons conducting didactic classes at the Medical University of Lublin, hereinaf</w:t>
      </w:r>
      <w:r>
        <w:rPr>
          <w:rFonts w:ascii="Times Roman" w:hAnsi="Times Roman"/>
          <w:sz w:val="26"/>
          <w:szCs w:val="26"/>
          <w:lang w:val="en-US"/>
        </w:rPr>
        <w:t>ter referred to as the "University."</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University environment and this document are free from prejudice and stereotypes.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provisions of these Regulations apply to first- and second-cycle studies as well as long-cycle Master's studies, with both practi</w:t>
      </w:r>
      <w:r>
        <w:rPr>
          <w:rFonts w:ascii="Times Roman" w:hAnsi="Times Roman"/>
          <w:sz w:val="26"/>
          <w:szCs w:val="26"/>
          <w:lang w:val="en-US"/>
        </w:rPr>
        <w:t>cal and general academic profiles, conducted in Polish or English, in full-time and part-time modes at the Medical University of Lublin.</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Studies at the University are organized pursuant to the Act of 20 July 2018 </w:t>
      </w:r>
      <w:r>
        <w:rPr>
          <w:rFonts w:ascii="Times Roman" w:hAnsi="Times Roman"/>
          <w:sz w:val="26"/>
          <w:szCs w:val="26"/>
        </w:rPr>
        <w:t xml:space="preserve">– </w:t>
      </w:r>
      <w:r>
        <w:rPr>
          <w:rFonts w:ascii="Times Roman" w:hAnsi="Times Roman"/>
          <w:sz w:val="26"/>
          <w:szCs w:val="26"/>
          <w:lang w:val="en-US"/>
        </w:rPr>
        <w:t>Law on Higher Education and Science (Jour</w:t>
      </w:r>
      <w:r>
        <w:rPr>
          <w:rFonts w:ascii="Times Roman" w:hAnsi="Times Roman"/>
          <w:sz w:val="26"/>
          <w:szCs w:val="26"/>
          <w:lang w:val="en-US"/>
        </w:rPr>
        <w:t>nal of Laws of 2024, item 1571, as amended), hereinafter referred to as the "Act," the implementing acts thereto, and the Statute of the Medical University of Lublin. The rights and obligations of foreign students may additionally be governed by separate r</w:t>
      </w:r>
      <w:r>
        <w:rPr>
          <w:rFonts w:ascii="Times Roman" w:hAnsi="Times Roman"/>
          <w:sz w:val="26"/>
          <w:szCs w:val="26"/>
          <w:lang w:val="en-US"/>
        </w:rPr>
        <w:t>egulations.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duration of studies is determined by study </w:t>
      </w:r>
      <w:proofErr w:type="spellStart"/>
      <w:r>
        <w:rPr>
          <w:rFonts w:ascii="Times Roman" w:hAnsi="Times Roman"/>
          <w:sz w:val="26"/>
          <w:szCs w:val="26"/>
          <w:lang w:val="en-US"/>
        </w:rPr>
        <w:t>programmes</w:t>
      </w:r>
      <w:proofErr w:type="spellEnd"/>
      <w:r>
        <w:rPr>
          <w:rFonts w:ascii="Times Roman" w:hAnsi="Times Roman"/>
          <w:sz w:val="26"/>
          <w:szCs w:val="26"/>
          <w:lang w:val="en-US"/>
        </w:rPr>
        <w:t>, including curricula, established for individual fields of study, levels, and forms of studies.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Part-time studies are fee-based, in accordance with the resolution of the Senate regarding</w:t>
      </w:r>
      <w:r>
        <w:rPr>
          <w:rFonts w:ascii="Times Roman" w:hAnsi="Times Roman"/>
          <w:sz w:val="26"/>
          <w:szCs w:val="26"/>
          <w:lang w:val="en-US"/>
        </w:rPr>
        <w:t xml:space="preserve"> the detailed principles of charging fees for educational services provided by the University and in the amount determined by the Rector</w:t>
      </w:r>
      <w:r>
        <w:rPr>
          <w:rFonts w:ascii="Times Roman" w:hAnsi="Times Roman"/>
          <w:sz w:val="26"/>
          <w:szCs w:val="26"/>
          <w:rtl/>
        </w:rPr>
        <w:t>’</w:t>
      </w:r>
      <w:r>
        <w:rPr>
          <w:rFonts w:ascii="Times Roman" w:hAnsi="Times Roman"/>
          <w:sz w:val="26"/>
          <w:szCs w:val="26"/>
          <w:lang w:val="en-US"/>
        </w:rPr>
        <w:t>s ordinance on the rates of fees for educational services provided by the University.</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B75E36" w:rsidRDefault="00B75E36">
      <w:pPr>
        <w:pStyle w:val="Domylne"/>
        <w:suppressAutoHyphens/>
        <w:spacing w:before="0" w:line="360" w:lineRule="auto"/>
        <w:jc w:val="both"/>
        <w:rPr>
          <w:rFonts w:ascii="Times Roman" w:eastAsia="Times Roman" w:hAnsi="Times Roman" w:cs="Times Roman"/>
          <w:color w:val="808080"/>
          <w:sz w:val="26"/>
          <w:szCs w:val="26"/>
        </w:rPr>
      </w:pPr>
      <w:bookmarkStart w:id="0" w:name="_GoBack"/>
      <w:bookmarkEnd w:id="0"/>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lastRenderedPageBreak/>
        <w:t xml:space="preserve">§ </w:t>
      </w:r>
      <w:r>
        <w:rPr>
          <w:rFonts w:ascii="Times Roman" w:hAnsi="Times Roman"/>
          <w:sz w:val="26"/>
          <w:szCs w:val="26"/>
        </w:rPr>
        <w:t>2</w:t>
      </w:r>
    </w:p>
    <w:p w:rsidR="00881A3F" w:rsidRDefault="00093D5B">
      <w:pPr>
        <w:pStyle w:val="Domylne"/>
        <w:numPr>
          <w:ilvl w:val="0"/>
          <w:numId w:val="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primary language of inst</w:t>
      </w:r>
      <w:r>
        <w:rPr>
          <w:rFonts w:ascii="Times Roman" w:hAnsi="Times Roman"/>
          <w:sz w:val="26"/>
          <w:szCs w:val="26"/>
          <w:lang w:val="en-US"/>
        </w:rPr>
        <w:t>ruction at the University is Polish.</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For students enrolled in Polish-language </w:t>
      </w:r>
      <w:proofErr w:type="spellStart"/>
      <w:r>
        <w:rPr>
          <w:rFonts w:ascii="Times Roman" w:hAnsi="Times Roman"/>
          <w:sz w:val="26"/>
          <w:szCs w:val="26"/>
          <w:lang w:val="en-US"/>
        </w:rPr>
        <w:t>programmes</w:t>
      </w:r>
      <w:proofErr w:type="spellEnd"/>
      <w:r>
        <w:rPr>
          <w:rFonts w:ascii="Times Roman" w:hAnsi="Times Roman"/>
          <w:sz w:val="26"/>
          <w:szCs w:val="26"/>
          <w:lang w:val="en-US"/>
        </w:rPr>
        <w:t xml:space="preserve"> in fields where the University also offers English-language studies, classes, assessments, and diploma examinations may be organized and conducted in English.</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Study re</w:t>
      </w:r>
      <w:r>
        <w:rPr>
          <w:rFonts w:ascii="Times Roman" w:hAnsi="Times Roman"/>
          <w:sz w:val="26"/>
          <w:szCs w:val="26"/>
          <w:lang w:val="en-US"/>
        </w:rPr>
        <w:t xml:space="preserve">cords are kept in Polish, and in the case of English-language </w:t>
      </w:r>
      <w:proofErr w:type="spellStart"/>
      <w:r>
        <w:rPr>
          <w:rFonts w:ascii="Times Roman" w:hAnsi="Times Roman"/>
          <w:sz w:val="26"/>
          <w:szCs w:val="26"/>
          <w:lang w:val="en-US"/>
        </w:rPr>
        <w:t>programmes</w:t>
      </w:r>
      <w:proofErr w:type="spellEnd"/>
      <w:r>
        <w:rPr>
          <w:rFonts w:ascii="Times Roman" w:hAnsi="Times Roman"/>
          <w:sz w:val="26"/>
          <w:szCs w:val="26"/>
          <w:lang w:val="en-US"/>
        </w:rPr>
        <w:t>, additionally in English.</w:t>
      </w: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3</w:t>
      </w:r>
    </w:p>
    <w:p w:rsidR="00881A3F" w:rsidRDefault="00093D5B">
      <w:pPr>
        <w:pStyle w:val="Domylne"/>
        <w:numPr>
          <w:ilvl w:val="0"/>
          <w:numId w:val="5"/>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Admission to student status occurs upon taking the matriculation oath through the University</w:t>
      </w:r>
      <w:r>
        <w:rPr>
          <w:rFonts w:ascii="Times Roman" w:hAnsi="Times Roman"/>
          <w:sz w:val="26"/>
          <w:szCs w:val="26"/>
          <w:rtl/>
        </w:rPr>
        <w:t>’</w:t>
      </w:r>
      <w:r>
        <w:rPr>
          <w:rFonts w:ascii="Times Roman" w:hAnsi="Times Roman"/>
          <w:sz w:val="26"/>
          <w:szCs w:val="26"/>
        </w:rPr>
        <w:t xml:space="preserve">s IT system </w:t>
      </w:r>
      <w:r>
        <w:rPr>
          <w:rFonts w:ascii="Times Roman" w:hAnsi="Times Roman"/>
          <w:sz w:val="26"/>
          <w:szCs w:val="26"/>
        </w:rPr>
        <w:t xml:space="preserve">– </w:t>
      </w:r>
      <w:r>
        <w:rPr>
          <w:rFonts w:ascii="Times Roman" w:hAnsi="Times Roman"/>
          <w:sz w:val="26"/>
          <w:szCs w:val="26"/>
          <w:lang w:val="en-US"/>
        </w:rPr>
        <w:t xml:space="preserve">the system currently in place supporting the </w:t>
      </w:r>
      <w:r>
        <w:rPr>
          <w:rFonts w:ascii="Times Roman" w:hAnsi="Times Roman"/>
          <w:sz w:val="26"/>
          <w:szCs w:val="26"/>
          <w:lang w:val="en-US"/>
        </w:rPr>
        <w:t>management of the teaching process at the University. The text of the oath is specified in Annex No. 1 to these Regulations. The admitted student confirms the oath in writing.</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Upon taking the oath, the student receives a student identity card as well as an</w:t>
      </w:r>
      <w:r>
        <w:rPr>
          <w:rFonts w:ascii="Times Roman" w:hAnsi="Times Roman"/>
          <w:sz w:val="26"/>
          <w:szCs w:val="26"/>
          <w:lang w:val="en-US"/>
        </w:rPr>
        <w:t xml:space="preserve"> electronic student ID (</w:t>
      </w:r>
      <w:proofErr w:type="spellStart"/>
      <w:r>
        <w:rPr>
          <w:rFonts w:ascii="Times Roman" w:hAnsi="Times Roman"/>
          <w:sz w:val="26"/>
          <w:szCs w:val="26"/>
          <w:lang w:val="en-US"/>
        </w:rPr>
        <w:t>mLegitymacja</w:t>
      </w:r>
      <w:proofErr w:type="spellEnd"/>
      <w:r>
        <w:rPr>
          <w:rFonts w:ascii="Times Roman" w:hAnsi="Times Roman"/>
          <w:sz w:val="26"/>
          <w:szCs w:val="26"/>
          <w:lang w:val="en-US"/>
        </w:rPr>
        <w:t>) generated from the University</w:t>
      </w:r>
      <w:r>
        <w:rPr>
          <w:rFonts w:ascii="Times Roman" w:hAnsi="Times Roman"/>
          <w:sz w:val="26"/>
          <w:szCs w:val="26"/>
          <w:rtl/>
        </w:rPr>
        <w:t>’</w:t>
      </w:r>
      <w:r>
        <w:rPr>
          <w:rFonts w:ascii="Times Roman" w:hAnsi="Times Roman"/>
          <w:sz w:val="26"/>
          <w:szCs w:val="26"/>
        </w:rPr>
        <w:t>s IT system.</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issuance of the student identity card is recorded in the register of issued cards.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4</w:t>
      </w:r>
    </w:p>
    <w:p w:rsidR="00881A3F" w:rsidRDefault="00093D5B">
      <w:pPr>
        <w:pStyle w:val="Domylne"/>
        <w:numPr>
          <w:ilvl w:val="0"/>
          <w:numId w:val="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superior of all University students is the Rector, and at the Faculty level </w:t>
      </w:r>
      <w:r>
        <w:rPr>
          <w:rFonts w:ascii="Times Roman" w:hAnsi="Times Roman"/>
          <w:sz w:val="26"/>
          <w:szCs w:val="26"/>
        </w:rPr>
        <w:t xml:space="preserve">– </w:t>
      </w:r>
      <w:r>
        <w:rPr>
          <w:rFonts w:ascii="Times Roman" w:hAnsi="Times Roman"/>
          <w:sz w:val="26"/>
          <w:szCs w:val="26"/>
          <w:lang w:val="en-US"/>
        </w:rPr>
        <w:t>the Dean, with respect to matters arising from the teaching process.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Appeals from administrative decisions, as referred to in the Act, issued by the Dean on behalf of the Rector, may be lodged in the form of a request for reconsideration to the Rector or a</w:t>
      </w:r>
      <w:r>
        <w:rPr>
          <w:rFonts w:ascii="Times Roman" w:hAnsi="Times Roman"/>
          <w:sz w:val="26"/>
          <w:szCs w:val="26"/>
          <w:lang w:val="en-US"/>
        </w:rPr>
        <w:t>s a complaint to the Provincial Administrative Court in Lublin, pursuant to the Code of Administrative Procedure.</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Appeals from the Dean</w:t>
      </w:r>
      <w:r>
        <w:rPr>
          <w:rFonts w:ascii="Times Roman" w:hAnsi="Times Roman"/>
          <w:sz w:val="26"/>
          <w:szCs w:val="26"/>
          <w:rtl/>
        </w:rPr>
        <w:t>’</w:t>
      </w:r>
      <w:r>
        <w:rPr>
          <w:rFonts w:ascii="Times Roman" w:hAnsi="Times Roman"/>
          <w:sz w:val="26"/>
          <w:szCs w:val="26"/>
          <w:lang w:val="en-US"/>
        </w:rPr>
        <w:t>s decisions not constituting administrative decisions in student matters may be lodged with the Rector under the princip</w:t>
      </w:r>
      <w:r>
        <w:rPr>
          <w:rFonts w:ascii="Times Roman" w:hAnsi="Times Roman"/>
          <w:sz w:val="26"/>
          <w:szCs w:val="26"/>
          <w:lang w:val="en-US"/>
        </w:rPr>
        <w:t>les set out in such decisions.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5</w:t>
      </w:r>
    </w:p>
    <w:p w:rsidR="00881A3F" w:rsidRDefault="00093D5B">
      <w:pPr>
        <w:pStyle w:val="Domylne"/>
        <w:numPr>
          <w:ilvl w:val="0"/>
          <w:numId w:val="7"/>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of first-cycle, second-cycle, and long-cycle Master</w:t>
      </w:r>
      <w:r>
        <w:rPr>
          <w:rFonts w:ascii="Times Roman" w:hAnsi="Times Roman"/>
          <w:sz w:val="26"/>
          <w:szCs w:val="26"/>
          <w:rtl/>
        </w:rPr>
        <w:t>’</w:t>
      </w:r>
      <w:r>
        <w:rPr>
          <w:rFonts w:ascii="Times Roman" w:hAnsi="Times Roman"/>
          <w:sz w:val="26"/>
          <w:szCs w:val="26"/>
          <w:lang w:val="en-US"/>
        </w:rPr>
        <w:t xml:space="preserve">s studies conducted by the University constitute the Student Government, whose elected bodies have the exclusive competence to represent all University </w:t>
      </w:r>
      <w:r>
        <w:rPr>
          <w:rFonts w:ascii="Times Roman" w:hAnsi="Times Roman"/>
          <w:sz w:val="26"/>
          <w:szCs w:val="26"/>
          <w:lang w:val="en-US"/>
        </w:rPr>
        <w:t>students.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Student and Doctoral Students</w:t>
      </w:r>
      <w:r>
        <w:rPr>
          <w:rFonts w:ascii="Times Roman" w:hAnsi="Times Roman"/>
          <w:sz w:val="26"/>
          <w:szCs w:val="26"/>
          <w:rtl/>
        </w:rPr>
        <w:t xml:space="preserve">’ </w:t>
      </w:r>
      <w:r>
        <w:rPr>
          <w:rFonts w:ascii="Times Roman" w:hAnsi="Times Roman"/>
          <w:sz w:val="26"/>
          <w:szCs w:val="26"/>
          <w:lang w:val="en-US"/>
        </w:rPr>
        <w:t>Ombudsman safeguards the rights and obligations of students as defined in these Regulations and other binding University regulations. The scope and manner of the Ombudsman</w:t>
      </w:r>
      <w:r>
        <w:rPr>
          <w:rFonts w:ascii="Times Roman" w:hAnsi="Times Roman"/>
          <w:sz w:val="26"/>
          <w:szCs w:val="26"/>
          <w:rtl/>
        </w:rPr>
        <w:t>’</w:t>
      </w:r>
      <w:r>
        <w:rPr>
          <w:rFonts w:ascii="Times Roman" w:hAnsi="Times Roman"/>
          <w:sz w:val="26"/>
          <w:szCs w:val="26"/>
          <w:lang w:val="en-US"/>
        </w:rPr>
        <w:t xml:space="preserve">s activities are defined by the Rector </w:t>
      </w:r>
      <w:r>
        <w:rPr>
          <w:rFonts w:ascii="Times Roman" w:hAnsi="Times Roman"/>
          <w:sz w:val="26"/>
          <w:szCs w:val="26"/>
          <w:lang w:val="en-US"/>
        </w:rPr>
        <w:t>by ordinance.</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6</w:t>
      </w:r>
    </w:p>
    <w:p w:rsidR="00881A3F" w:rsidRDefault="00093D5B">
      <w:pPr>
        <w:pStyle w:val="Domylne"/>
        <w:numPr>
          <w:ilvl w:val="0"/>
          <w:numId w:val="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Whenever these Regulations refer to the grade point average without specifying another calculation method, it shall be understood as the arithmetic mean of arithmetic means, calculated to two decimal places, rounding the second digit, an</w:t>
      </w:r>
      <w:r>
        <w:rPr>
          <w:rFonts w:ascii="Times Roman" w:hAnsi="Times Roman"/>
          <w:sz w:val="26"/>
          <w:szCs w:val="26"/>
          <w:lang w:val="en-US"/>
        </w:rPr>
        <w:t>d including failing grades.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grade point average is calculated separately for each form of didactic activity of a given subject. In the case of multi-semester subjects, the average is also calculated separately for each semester.</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7</w:t>
      </w:r>
    </w:p>
    <w:p w:rsidR="00881A3F" w:rsidRDefault="00093D5B">
      <w:pPr>
        <w:pStyle w:val="Domylne"/>
        <w:numPr>
          <w:ilvl w:val="0"/>
          <w:numId w:val="9"/>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the case of rec</w:t>
      </w:r>
      <w:r>
        <w:rPr>
          <w:rFonts w:ascii="Times Roman" w:hAnsi="Times Roman"/>
          <w:sz w:val="26"/>
          <w:szCs w:val="26"/>
          <w:lang w:val="en-US"/>
        </w:rPr>
        <w:t>ognizing learning outcomes based on the procedure for confirmation of prior learning, the subject/module in question is not included in the calculation of the grade point average.</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course of studies at the University is documented in course completion r</w:t>
      </w:r>
      <w:r>
        <w:rPr>
          <w:rFonts w:ascii="Times Roman" w:hAnsi="Times Roman"/>
          <w:sz w:val="26"/>
          <w:szCs w:val="26"/>
          <w:lang w:val="en-US"/>
        </w:rPr>
        <w:t>ecords and in the student</w:t>
      </w:r>
      <w:r>
        <w:rPr>
          <w:rFonts w:ascii="Times Roman" w:hAnsi="Times Roman"/>
          <w:sz w:val="26"/>
          <w:szCs w:val="26"/>
          <w:rtl/>
        </w:rPr>
        <w:t>’</w:t>
      </w:r>
      <w:r>
        <w:rPr>
          <w:rFonts w:ascii="Times Roman" w:hAnsi="Times Roman"/>
          <w:sz w:val="26"/>
          <w:szCs w:val="26"/>
          <w:lang w:val="en-US"/>
        </w:rPr>
        <w:t>s periodic achievement cards.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8</w:t>
      </w:r>
    </w:p>
    <w:p w:rsidR="00881A3F" w:rsidRDefault="00093D5B">
      <w:pPr>
        <w:pStyle w:val="Domylne"/>
        <w:numPr>
          <w:ilvl w:val="0"/>
          <w:numId w:val="10"/>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 xml:space="preserve">Unless these Regulations provide otherwise, correspondence between the student and the University shall be submitted in written form, in electronic form (with a qualified electronic signature), </w:t>
      </w:r>
      <w:r>
        <w:rPr>
          <w:rFonts w:ascii="Times Roman" w:hAnsi="Times Roman"/>
          <w:sz w:val="26"/>
          <w:szCs w:val="26"/>
          <w:lang w:val="en-US"/>
        </w:rPr>
        <w:t>electronically with a trusted or personal signature, via the University email system, through the University IT system, or in another form consistent with the Code of Administrative Procedure, subject to sections 2 and 3.</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Requests for reconsideration of ad</w:t>
      </w:r>
      <w:r>
        <w:rPr>
          <w:rFonts w:ascii="Times Roman" w:hAnsi="Times Roman"/>
          <w:sz w:val="26"/>
          <w:szCs w:val="26"/>
          <w:lang w:val="en-US"/>
        </w:rPr>
        <w:t>ministrative decisions and appeals against administrative decisions must comply with the form required under the Code of Administrative Procedure.</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matters related to the organization of studies and the teaching process, students, University staff, inclu</w:t>
      </w:r>
      <w:r>
        <w:rPr>
          <w:rFonts w:ascii="Times Roman" w:hAnsi="Times Roman"/>
          <w:sz w:val="26"/>
          <w:szCs w:val="26"/>
          <w:lang w:val="en-US"/>
        </w:rPr>
        <w:t>ding academic teachers and other persons conducting classes with students, are obliged to use only University-registered email addresses.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University bears no responsibility for initiatives undertaken by students if non-University IT tools are used for </w:t>
      </w:r>
      <w:r>
        <w:rPr>
          <w:rFonts w:ascii="Times Roman" w:hAnsi="Times Roman"/>
          <w:sz w:val="26"/>
          <w:szCs w:val="26"/>
          <w:lang w:val="en-US"/>
        </w:rPr>
        <w:t>their handling.</w:t>
      </w: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99" w:line="360" w:lineRule="auto"/>
        <w:jc w:val="both"/>
        <w:rPr>
          <w:rFonts w:ascii="Times Roman" w:eastAsia="Times Roman" w:hAnsi="Times Roman" w:cs="Times Roman"/>
          <w:b/>
          <w:bCs/>
          <w:sz w:val="26"/>
          <w:szCs w:val="26"/>
        </w:rPr>
      </w:pPr>
      <w:r>
        <w:rPr>
          <w:rFonts w:ascii="Times Roman" w:hAnsi="Times Roman"/>
          <w:b/>
          <w:bCs/>
          <w:sz w:val="26"/>
          <w:szCs w:val="26"/>
          <w:lang w:val="en-US"/>
        </w:rPr>
        <w:t>2. Organization of Studies</w:t>
      </w: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9</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Studies commence in the winter or summer semester.</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academic year includes: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semesters: winter and summer;</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examination sessions: winter and summer;</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breaks: between semesters, holiday, winter, spring, and </w:t>
      </w:r>
      <w:r>
        <w:rPr>
          <w:rFonts w:ascii="Times Roman" w:hAnsi="Times Roman"/>
          <w:sz w:val="26"/>
          <w:szCs w:val="26"/>
          <w:lang w:val="en-US"/>
        </w:rPr>
        <w:t>summer.</w:t>
      </w:r>
    </w:p>
    <w:p w:rsidR="00881A3F" w:rsidRDefault="00093D5B">
      <w:pPr>
        <w:pStyle w:val="Domylne"/>
        <w:numPr>
          <w:ilvl w:val="0"/>
          <w:numId w:val="1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detailed organization of the academic year is determined by the Rector by ordinance, after consultation with the Student Government.</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Rector announces "Rector</w:t>
      </w:r>
      <w:r>
        <w:rPr>
          <w:rFonts w:ascii="Times Roman" w:hAnsi="Times Roman"/>
          <w:sz w:val="26"/>
          <w:szCs w:val="26"/>
          <w:rtl/>
        </w:rPr>
        <w:t>’</w:t>
      </w:r>
      <w:r>
        <w:rPr>
          <w:rFonts w:ascii="Times Roman" w:hAnsi="Times Roman"/>
          <w:sz w:val="26"/>
          <w:szCs w:val="26"/>
          <w:lang w:val="en-US"/>
        </w:rPr>
        <w:t>s hours" and "Rector</w:t>
      </w:r>
      <w:r>
        <w:rPr>
          <w:rFonts w:ascii="Times Roman" w:hAnsi="Times Roman"/>
          <w:sz w:val="26"/>
          <w:szCs w:val="26"/>
          <w:rtl/>
        </w:rPr>
        <w:t>’</w:t>
      </w:r>
      <w:r>
        <w:rPr>
          <w:rFonts w:ascii="Times Roman" w:hAnsi="Times Roman"/>
          <w:sz w:val="26"/>
          <w:szCs w:val="26"/>
          <w:lang w:val="en-US"/>
        </w:rPr>
        <w:t>s days" free of classes for students.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 xml:space="preserve">Internships resulting </w:t>
      </w:r>
      <w:r>
        <w:rPr>
          <w:rFonts w:ascii="Times Roman" w:hAnsi="Times Roman"/>
          <w:sz w:val="26"/>
          <w:szCs w:val="26"/>
          <w:lang w:val="en-US"/>
        </w:rPr>
        <w:t>from study plans are carried out in accordance with the curriculum.</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of pharmacy, after defending their diploma thesis, completes a six-month professional internship.</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10</w:t>
      </w:r>
    </w:p>
    <w:p w:rsidR="00881A3F" w:rsidRDefault="00093D5B">
      <w:pPr>
        <w:pStyle w:val="Domylne"/>
        <w:numPr>
          <w:ilvl w:val="0"/>
          <w:numId w:val="1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Studies at the University take place within the Faculty that conducts the </w:t>
      </w:r>
      <w:r>
        <w:rPr>
          <w:rFonts w:ascii="Times Roman" w:hAnsi="Times Roman"/>
          <w:sz w:val="26"/>
          <w:szCs w:val="26"/>
          <w:lang w:val="en-US"/>
        </w:rPr>
        <w:t>field of study.</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Dean supervises the entire teaching process at the Faculty.</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All classes are evaluated by students through an anonymous survey made available via an electronic tool in the University</w:t>
      </w:r>
      <w:r>
        <w:rPr>
          <w:rFonts w:ascii="Times Roman" w:hAnsi="Times Roman"/>
          <w:sz w:val="26"/>
          <w:szCs w:val="26"/>
          <w:rtl/>
        </w:rPr>
        <w:t>’</w:t>
      </w:r>
      <w:r>
        <w:rPr>
          <w:rFonts w:ascii="Times Roman" w:hAnsi="Times Roman"/>
          <w:sz w:val="26"/>
          <w:szCs w:val="26"/>
        </w:rPr>
        <w:t>s IT system.</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Attendance at all forms of classes includ</w:t>
      </w:r>
      <w:r>
        <w:rPr>
          <w:rFonts w:ascii="Times Roman" w:hAnsi="Times Roman"/>
          <w:sz w:val="26"/>
          <w:szCs w:val="26"/>
          <w:lang w:val="en-US"/>
        </w:rPr>
        <w:t xml:space="preserve">ed in the study plans is compulsory, subject to </w:t>
      </w:r>
      <w:r>
        <w:rPr>
          <w:rFonts w:ascii="Times Roman" w:hAnsi="Times Roman"/>
          <w:sz w:val="26"/>
          <w:szCs w:val="26"/>
        </w:rPr>
        <w:t xml:space="preserve">§ </w:t>
      </w:r>
      <w:r>
        <w:rPr>
          <w:rFonts w:ascii="Times Roman" w:hAnsi="Times Roman"/>
          <w:sz w:val="26"/>
          <w:szCs w:val="26"/>
        </w:rPr>
        <w:t>44.</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Classes in full-time studies are conducted separately from those in part-time studies.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may take notes during classes only for their personal use. Recording of images, sound, content, or materia</w:t>
      </w:r>
      <w:r>
        <w:rPr>
          <w:rFonts w:ascii="Times Roman" w:hAnsi="Times Roman"/>
          <w:sz w:val="26"/>
          <w:szCs w:val="26"/>
          <w:lang w:val="en-US"/>
        </w:rPr>
        <w:t>ls presented or delivered during classes using any device is allowed only with the consent of the instructor.</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size of student groups is determined by the Rector by ordinance.</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Content taught in lectures or seminars may be delivered using distance learni</w:t>
      </w:r>
      <w:r>
        <w:rPr>
          <w:rFonts w:ascii="Times Roman" w:hAnsi="Times Roman"/>
          <w:sz w:val="26"/>
          <w:szCs w:val="26"/>
          <w:lang w:val="en-US"/>
        </w:rPr>
        <w:t>ng methods and techniques (e-learning), in accordance with rules set out in the Rector</w:t>
      </w:r>
      <w:r>
        <w:rPr>
          <w:rFonts w:ascii="Times Roman" w:hAnsi="Times Roman"/>
          <w:sz w:val="26"/>
          <w:szCs w:val="26"/>
          <w:rtl/>
        </w:rPr>
        <w:t>’</w:t>
      </w:r>
      <w:r>
        <w:rPr>
          <w:rFonts w:ascii="Times Roman" w:hAnsi="Times Roman"/>
          <w:sz w:val="26"/>
          <w:szCs w:val="26"/>
          <w:lang w:val="it-IT"/>
        </w:rPr>
        <w:t>s ordinance.</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the case of practical classes involving mutual physical examinations, manual procedures conducted between students, etc., the rules for conducting such c</w:t>
      </w:r>
      <w:r>
        <w:rPr>
          <w:rFonts w:ascii="Times Roman" w:hAnsi="Times Roman"/>
          <w:sz w:val="26"/>
          <w:szCs w:val="26"/>
          <w:lang w:val="en-US"/>
        </w:rPr>
        <w:t>lasses are defined by the internal regulations of the units in which the classes take place. Students are informed about this form of class before they begin.</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A student may give voluntary consent to mutual physical examinations, which they have the right t</w:t>
      </w:r>
      <w:r>
        <w:rPr>
          <w:rFonts w:ascii="Times Roman" w:hAnsi="Times Roman"/>
          <w:sz w:val="26"/>
          <w:szCs w:val="26"/>
          <w:lang w:val="en-US"/>
        </w:rPr>
        <w:t>o withdraw at any time. The consent form constitutes Annex No. 8 to the Regulations.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11</w:t>
      </w:r>
    </w:p>
    <w:p w:rsidR="00881A3F" w:rsidRDefault="00093D5B">
      <w:pPr>
        <w:pStyle w:val="Domylne"/>
        <w:numPr>
          <w:ilvl w:val="0"/>
          <w:numId w:val="1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Classes are scheduled from Monday to Friday.</w:t>
      </w:r>
      <w:r>
        <w:rPr>
          <w:rFonts w:ascii="Times Roman" w:hAnsi="Times Roman"/>
          <w:sz w:val="26"/>
          <w:szCs w:val="26"/>
        </w:rPr>
        <w:t xml:space="preserve"> </w:t>
      </w:r>
      <w:r>
        <w:rPr>
          <w:rFonts w:ascii="Times Roman" w:hAnsi="Times Roman"/>
          <w:sz w:val="26"/>
          <w:szCs w:val="26"/>
          <w:lang w:val="en-US"/>
        </w:rPr>
        <w:t>In justified cases, at the Dean</w:t>
      </w:r>
      <w:r>
        <w:rPr>
          <w:rFonts w:ascii="Times Roman" w:hAnsi="Times Roman"/>
          <w:sz w:val="26"/>
          <w:szCs w:val="26"/>
          <w:rtl/>
        </w:rPr>
        <w:t>’</w:t>
      </w:r>
      <w:r>
        <w:rPr>
          <w:rFonts w:ascii="Times Roman" w:hAnsi="Times Roman"/>
          <w:sz w:val="26"/>
          <w:szCs w:val="26"/>
          <w:lang w:val="en-US"/>
        </w:rPr>
        <w:t>s request, timetables for a given year may include classes on other weekdays.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Class </w:t>
      </w:r>
      <w:r>
        <w:rPr>
          <w:rFonts w:ascii="Times Roman" w:hAnsi="Times Roman"/>
          <w:sz w:val="26"/>
          <w:szCs w:val="26"/>
          <w:lang w:val="en-US"/>
        </w:rPr>
        <w:t xml:space="preserve">schedules are announced via the </w:t>
      </w:r>
      <w:proofErr w:type="spellStart"/>
      <w:r>
        <w:rPr>
          <w:rFonts w:ascii="Times Roman" w:hAnsi="Times Roman"/>
          <w:sz w:val="26"/>
          <w:szCs w:val="26"/>
          <w:lang w:val="en-US"/>
        </w:rPr>
        <w:t>USOSWeb</w:t>
      </w:r>
      <w:proofErr w:type="spellEnd"/>
      <w:r>
        <w:rPr>
          <w:rFonts w:ascii="Times Roman" w:hAnsi="Times Roman"/>
          <w:sz w:val="26"/>
          <w:szCs w:val="26"/>
          <w:lang w:val="en-US"/>
        </w:rPr>
        <w:t xml:space="preserve"> Portal or another digital tool at least 21 days before the start of the semester.</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head of the organizational unit is obliged to submit the assignments of academic teachers to classes to the Recruitment and Teachi</w:t>
      </w:r>
      <w:r>
        <w:rPr>
          <w:rFonts w:ascii="Times Roman" w:hAnsi="Times Roman"/>
          <w:sz w:val="26"/>
          <w:szCs w:val="26"/>
          <w:lang w:val="en-US"/>
        </w:rPr>
        <w:t xml:space="preserve">ng Organization Department within the deadline specified by the Vice-Rector for Education and Teaching. Information about persons conducting classes is available in the USOS system (University Study Service System </w:t>
      </w:r>
      <w:r>
        <w:rPr>
          <w:rFonts w:ascii="Times Roman" w:hAnsi="Times Roman"/>
          <w:sz w:val="26"/>
          <w:szCs w:val="26"/>
        </w:rPr>
        <w:t xml:space="preserve">– </w:t>
      </w:r>
      <w:r>
        <w:rPr>
          <w:rFonts w:ascii="Times Roman" w:hAnsi="Times Roman"/>
          <w:sz w:val="26"/>
          <w:szCs w:val="26"/>
          <w:lang w:val="en-US"/>
        </w:rPr>
        <w:t>the IT system supporting the teaching pr</w:t>
      </w:r>
      <w:r>
        <w:rPr>
          <w:rFonts w:ascii="Times Roman" w:hAnsi="Times Roman"/>
          <w:sz w:val="26"/>
          <w:szCs w:val="26"/>
          <w:lang w:val="en-US"/>
        </w:rPr>
        <w:t>ocess at the University).</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has the right to apply for the possibility of choosing elective/optional/facultative/interprofessional modules/courses offered in the study plan, via the Central Register of Examinations and Electives (CREF) or USOS.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w:t>
      </w:r>
      <w:r>
        <w:rPr>
          <w:rFonts w:ascii="Times Roman" w:hAnsi="Times Roman"/>
          <w:sz w:val="26"/>
          <w:szCs w:val="26"/>
          <w:lang w:val="en-US"/>
        </w:rPr>
        <w:t xml:space="preserve"> condition for launching elective/optional/facultative/interprofessional modules/courses is compliance with the student group size established by the Dean, taking into account the Rector</w:t>
      </w:r>
      <w:r>
        <w:rPr>
          <w:rFonts w:ascii="Times Roman" w:hAnsi="Times Roman"/>
          <w:sz w:val="26"/>
          <w:szCs w:val="26"/>
          <w:rtl/>
        </w:rPr>
        <w:t>’</w:t>
      </w:r>
      <w:r>
        <w:rPr>
          <w:rFonts w:ascii="Times Roman" w:hAnsi="Times Roman"/>
          <w:sz w:val="26"/>
          <w:szCs w:val="26"/>
          <w:lang w:val="en-US"/>
        </w:rPr>
        <w:t>s applicable ordinance.</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If students are allowed to choose elective/op</w:t>
      </w:r>
      <w:r>
        <w:rPr>
          <w:rFonts w:ascii="Times Roman" w:hAnsi="Times Roman"/>
          <w:sz w:val="26"/>
          <w:szCs w:val="26"/>
          <w:lang w:val="en-US"/>
        </w:rPr>
        <w:t>tional/facultative/interprofessional modules/courses, and there is a limited enrollment cap, the Dean makes the decision based on a ranking list considering the GPA obtained in the previous semesters.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Enrollment for electives taking place in the winter sem</w:t>
      </w:r>
      <w:r>
        <w:rPr>
          <w:rFonts w:ascii="Times Roman" w:hAnsi="Times Roman"/>
          <w:sz w:val="26"/>
          <w:szCs w:val="26"/>
          <w:lang w:val="en-US"/>
        </w:rPr>
        <w:t xml:space="preserve">ester ends in September of the preceding academic year, and for first-year students by October 20 of the given academic year. For the summer semester </w:t>
      </w:r>
      <w:r>
        <w:rPr>
          <w:rFonts w:ascii="Times Roman" w:hAnsi="Times Roman"/>
          <w:sz w:val="26"/>
          <w:szCs w:val="26"/>
        </w:rPr>
        <w:t xml:space="preserve">– </w:t>
      </w:r>
      <w:r>
        <w:rPr>
          <w:rFonts w:ascii="Times Roman" w:hAnsi="Times Roman"/>
          <w:sz w:val="26"/>
          <w:szCs w:val="26"/>
          <w:lang w:val="en-US"/>
        </w:rPr>
        <w:t>enrollment ends in January of the given academic year.</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 xml:space="preserve">Enrollment for specialization blocks and modules </w:t>
      </w:r>
      <w:r>
        <w:rPr>
          <w:rFonts w:ascii="Times Roman" w:hAnsi="Times Roman"/>
          <w:sz w:val="26"/>
          <w:szCs w:val="26"/>
          <w:lang w:val="en-US"/>
        </w:rPr>
        <w:t>takes place by December 20 of the year preceding the academic year.</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Enrollment for the specialization chosen by students of the medical program takes place by the end of April of the year preceding the sixth year of studies.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start date for enrollment i</w:t>
      </w:r>
      <w:r>
        <w:rPr>
          <w:rFonts w:ascii="Times Roman" w:hAnsi="Times Roman"/>
          <w:sz w:val="26"/>
          <w:szCs w:val="26"/>
          <w:lang w:val="en-US"/>
        </w:rPr>
        <w:t>n electives, specialization blocks, and specializations is set by the Deans and announced to students at least 14 days before the planned enrollment date. Enrollments are conducted via CREF/USOS.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12</w:t>
      </w:r>
    </w:p>
    <w:p w:rsidR="00881A3F" w:rsidRDefault="00093D5B">
      <w:pPr>
        <w:pStyle w:val="Domylne"/>
        <w:numPr>
          <w:ilvl w:val="0"/>
          <w:numId w:val="15"/>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may transfer to another university with the</w:t>
      </w:r>
      <w:r>
        <w:rPr>
          <w:rFonts w:ascii="Times Roman" w:hAnsi="Times Roman"/>
          <w:sz w:val="26"/>
          <w:szCs w:val="26"/>
          <w:lang w:val="en-US"/>
        </w:rPr>
        <w:t xml:space="preserve"> consent of the competent authority of the receiving university, provided that they have fulfilled all obligations arising from the regulations in force at the University.</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student may transfer from another university no earlier than after completing the </w:t>
      </w:r>
      <w:r>
        <w:rPr>
          <w:rFonts w:ascii="Times Roman" w:hAnsi="Times Roman"/>
          <w:sz w:val="26"/>
          <w:szCs w:val="26"/>
          <w:lang w:val="en-US"/>
        </w:rPr>
        <w:t>first year, or after completing the first semester in the case of second-cycle studies.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may transfer from another university only to a vacant place within the applicable enrollment limits referred to in paragraph 4, subject to the following rules</w:t>
      </w:r>
      <w:r>
        <w:rPr>
          <w:rFonts w:ascii="Times Roman" w:hAnsi="Times Roman"/>
          <w:sz w:val="26"/>
          <w:szCs w:val="26"/>
          <w:lang w:val="en-US"/>
        </w:rPr>
        <w:t>:</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of full-time studies may transfer to full-time studies no later than the third year of uniform master</w:t>
      </w:r>
      <w:r>
        <w:rPr>
          <w:rFonts w:ascii="Times Roman" w:hAnsi="Times Roman"/>
          <w:sz w:val="26"/>
          <w:szCs w:val="26"/>
          <w:rtl/>
        </w:rPr>
        <w:t>’</w:t>
      </w:r>
      <w:r>
        <w:rPr>
          <w:rFonts w:ascii="Times Roman" w:hAnsi="Times Roman"/>
          <w:sz w:val="26"/>
          <w:szCs w:val="26"/>
          <w:lang w:val="en-US"/>
        </w:rPr>
        <w:t xml:space="preserve">s studies, the second year of first-cycle studies, or after completing the first semester to the second semester of second-cycle studies </w:t>
      </w:r>
      <w:r>
        <w:rPr>
          <w:rFonts w:ascii="Times Roman" w:hAnsi="Times Roman"/>
          <w:sz w:val="26"/>
          <w:szCs w:val="26"/>
        </w:rPr>
        <w:t xml:space="preserve">– </w:t>
      </w:r>
      <w:r>
        <w:rPr>
          <w:rFonts w:ascii="Times Roman" w:hAnsi="Times Roman"/>
          <w:sz w:val="26"/>
          <w:szCs w:val="26"/>
          <w:lang w:val="en-US"/>
        </w:rPr>
        <w:t>except in life-justified cases, where transfer is possible at another time;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of full-time studies and a student of part-time studies may transfer to part-time studies no later than the third year of uniform master</w:t>
      </w:r>
      <w:r>
        <w:rPr>
          <w:rFonts w:ascii="Times Roman" w:hAnsi="Times Roman"/>
          <w:sz w:val="26"/>
          <w:szCs w:val="26"/>
          <w:rtl/>
        </w:rPr>
        <w:t>’</w:t>
      </w:r>
      <w:r>
        <w:rPr>
          <w:rFonts w:ascii="Times Roman" w:hAnsi="Times Roman"/>
          <w:sz w:val="26"/>
          <w:szCs w:val="26"/>
          <w:lang w:val="de-DE"/>
        </w:rPr>
        <w:t xml:space="preserve">s </w:t>
      </w:r>
      <w:proofErr w:type="spellStart"/>
      <w:r>
        <w:rPr>
          <w:rFonts w:ascii="Times Roman" w:hAnsi="Times Roman"/>
          <w:sz w:val="26"/>
          <w:szCs w:val="26"/>
          <w:lang w:val="de-DE"/>
        </w:rPr>
        <w:t>studies</w:t>
      </w:r>
      <w:proofErr w:type="spellEnd"/>
      <w:r>
        <w:rPr>
          <w:rFonts w:ascii="Times Roman" w:hAnsi="Times Roman"/>
          <w:sz w:val="26"/>
          <w:szCs w:val="26"/>
          <w:lang w:val="de-DE"/>
        </w:rPr>
        <w:t xml:space="preserve"> </w:t>
      </w:r>
      <w:r>
        <w:rPr>
          <w:rFonts w:ascii="Times Roman" w:hAnsi="Times Roman"/>
          <w:sz w:val="26"/>
          <w:szCs w:val="26"/>
        </w:rPr>
        <w:t xml:space="preserve">– </w:t>
      </w:r>
      <w:r>
        <w:rPr>
          <w:rFonts w:ascii="Times Roman" w:hAnsi="Times Roman"/>
          <w:sz w:val="26"/>
          <w:szCs w:val="26"/>
          <w:lang w:val="en-US"/>
        </w:rPr>
        <w:t>except in life-justif</w:t>
      </w:r>
      <w:r>
        <w:rPr>
          <w:rFonts w:ascii="Times Roman" w:hAnsi="Times Roman"/>
          <w:sz w:val="26"/>
          <w:szCs w:val="26"/>
          <w:lang w:val="en-US"/>
        </w:rPr>
        <w:t>ied cases, where transfer is possible at another time.</w:t>
      </w:r>
    </w:p>
    <w:p w:rsidR="00881A3F" w:rsidRDefault="00093D5B">
      <w:pPr>
        <w:pStyle w:val="Domylne"/>
        <w:numPr>
          <w:ilvl w:val="0"/>
          <w:numId w:val="1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student may transfer from another university to study programs offered at the Medical University of Lublin only to vacant places within the applicable enrollment </w:t>
      </w:r>
      <w:r>
        <w:rPr>
          <w:rFonts w:ascii="Times Roman" w:hAnsi="Times Roman"/>
          <w:sz w:val="26"/>
          <w:szCs w:val="26"/>
          <w:lang w:val="en-US"/>
        </w:rPr>
        <w:lastRenderedPageBreak/>
        <w:t>limits determined by the minister res</w:t>
      </w:r>
      <w:r>
        <w:rPr>
          <w:rFonts w:ascii="Times Roman" w:hAnsi="Times Roman"/>
          <w:sz w:val="26"/>
          <w:szCs w:val="26"/>
          <w:lang w:val="en-US"/>
        </w:rPr>
        <w:t>ponsible for health for the medical and dental programs, and by the Rector for other programs.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Transfer may take place only at the beginning of the academic year in the case of first-cycle and uniform master</w:t>
      </w:r>
      <w:r>
        <w:rPr>
          <w:rFonts w:ascii="Times Roman" w:hAnsi="Times Roman"/>
          <w:sz w:val="26"/>
          <w:szCs w:val="26"/>
          <w:rtl/>
        </w:rPr>
        <w:t>’</w:t>
      </w:r>
      <w:r>
        <w:rPr>
          <w:rFonts w:ascii="Times Roman" w:hAnsi="Times Roman"/>
          <w:sz w:val="26"/>
          <w:szCs w:val="26"/>
          <w:lang w:val="en-US"/>
        </w:rPr>
        <w:t>s studies, except for programs beginning their c</w:t>
      </w:r>
      <w:r>
        <w:rPr>
          <w:rFonts w:ascii="Times Roman" w:hAnsi="Times Roman"/>
          <w:sz w:val="26"/>
          <w:szCs w:val="26"/>
          <w:lang w:val="en-US"/>
        </w:rPr>
        <w:t>ycle in the summer semester, or at the beginning of a semester in the case of second-cycle studies.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who began studies abroad may transfer only to part-time studies, provided that the University offers part-time education in the given academic yea</w:t>
      </w:r>
      <w:r>
        <w:rPr>
          <w:rFonts w:ascii="Times Roman" w:hAnsi="Times Roman"/>
          <w:sz w:val="26"/>
          <w:szCs w:val="26"/>
          <w:lang w:val="en-US"/>
        </w:rPr>
        <w:t>r in the program applied for. This does not apply to students transferring to programs conducted in English.</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student applying for transfer to a program for which the recruitment process required an additional entrance examination testing specific </w:t>
      </w:r>
      <w:r>
        <w:rPr>
          <w:rFonts w:ascii="Times Roman" w:hAnsi="Times Roman"/>
          <w:sz w:val="26"/>
          <w:szCs w:val="26"/>
          <w:lang w:val="en-US"/>
        </w:rPr>
        <w:t>abilities is required to pass that examination.</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who has not completed the year (in the case of first-cycle or uniform master</w:t>
      </w:r>
      <w:r>
        <w:rPr>
          <w:rFonts w:ascii="Times Roman" w:hAnsi="Times Roman"/>
          <w:sz w:val="26"/>
          <w:szCs w:val="26"/>
          <w:rtl/>
        </w:rPr>
        <w:t>’</w:t>
      </w:r>
      <w:r>
        <w:rPr>
          <w:rFonts w:ascii="Times Roman" w:hAnsi="Times Roman"/>
          <w:sz w:val="26"/>
          <w:szCs w:val="26"/>
          <w:lang w:val="en-US"/>
        </w:rPr>
        <w:t>s studies) or semester (in the case of second-cycle studies) cannot be granted consent for transfer.</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student cannot be </w:t>
      </w:r>
      <w:r>
        <w:rPr>
          <w:rFonts w:ascii="Times Roman" w:hAnsi="Times Roman"/>
          <w:sz w:val="26"/>
          <w:szCs w:val="26"/>
          <w:lang w:val="en-US"/>
        </w:rPr>
        <w:t>granted consent for transfer if the University cannot provide for the realization of classes resulting from curricular differences established on the basis of a comparative analysis of study programs, due to the extent of the identified differences.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the</w:t>
      </w:r>
      <w:r>
        <w:rPr>
          <w:rFonts w:ascii="Times Roman" w:hAnsi="Times Roman"/>
          <w:sz w:val="26"/>
          <w:szCs w:val="26"/>
          <w:lang w:val="en-US"/>
        </w:rPr>
        <w:t xml:space="preserve"> event of more transfer applications than available places in specific study years, admission is based on two criteria:</w:t>
      </w:r>
    </w:p>
    <w:p w:rsidR="00881A3F" w:rsidRDefault="00093D5B">
      <w:pPr>
        <w:pStyle w:val="Domylne"/>
        <w:numPr>
          <w:ilvl w:val="0"/>
          <w:numId w:val="17"/>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grade point average including all grades obtained during studies so far, from examinations and pass/fail courses graded with a mark,</w:t>
      </w:r>
      <w:r>
        <w:rPr>
          <w:rFonts w:ascii="Times Roman" w:hAnsi="Times Roman"/>
          <w:sz w:val="26"/>
          <w:szCs w:val="26"/>
          <w:lang w:val="en-US"/>
        </w:rPr>
        <w:t xml:space="preserve"> including failing grades, calculated in relation to the highest possible GPA, multiplied by a weighting of 75%;</w:t>
      </w:r>
    </w:p>
    <w:p w:rsidR="00881A3F" w:rsidRDefault="00093D5B">
      <w:pPr>
        <w:pStyle w:val="Domylne"/>
        <w:numPr>
          <w:ilvl w:val="0"/>
          <w:numId w:val="17"/>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result of the secondary school-leaving exam (</w:t>
      </w:r>
      <w:proofErr w:type="spellStart"/>
      <w:r>
        <w:rPr>
          <w:rFonts w:ascii="Times Roman" w:hAnsi="Times Roman"/>
          <w:sz w:val="26"/>
          <w:szCs w:val="26"/>
          <w:lang w:val="en-US"/>
        </w:rPr>
        <w:t>matura</w:t>
      </w:r>
      <w:proofErr w:type="spellEnd"/>
      <w:r>
        <w:rPr>
          <w:rFonts w:ascii="Times Roman" w:hAnsi="Times Roman"/>
          <w:sz w:val="26"/>
          <w:szCs w:val="26"/>
          <w:lang w:val="en-US"/>
        </w:rPr>
        <w:t>) in subjects required for recruitment to the given program, calculated in relation to t</w:t>
      </w:r>
      <w:r>
        <w:rPr>
          <w:rFonts w:ascii="Times Roman" w:hAnsi="Times Roman"/>
          <w:sz w:val="26"/>
          <w:szCs w:val="26"/>
          <w:lang w:val="en-US"/>
        </w:rPr>
        <w:t>he highest possible result, multiplied by a weighting of 25%.</w:t>
      </w:r>
    </w:p>
    <w:p w:rsidR="00881A3F" w:rsidRDefault="00093D5B">
      <w:pPr>
        <w:pStyle w:val="Domylne"/>
        <w:numPr>
          <w:ilvl w:val="0"/>
          <w:numId w:val="1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In the case of identical results obtained by more than one transfer applicant, the order of transfer is determined by the average of all grades from the last year of studies (examinations and gr</w:t>
      </w:r>
      <w:r>
        <w:rPr>
          <w:rFonts w:ascii="Times Roman" w:hAnsi="Times Roman"/>
          <w:sz w:val="26"/>
          <w:szCs w:val="26"/>
          <w:lang w:val="en-US"/>
        </w:rPr>
        <w:t>aded courses). If several candidates have the same average for the last year, the order is determined by the average of grades from the last semester.</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procedure for submitting and reviewing transfer applications and the list of required documents are d</w:t>
      </w:r>
      <w:r>
        <w:rPr>
          <w:rFonts w:ascii="Times Roman" w:hAnsi="Times Roman"/>
          <w:sz w:val="26"/>
          <w:szCs w:val="26"/>
          <w:lang w:val="en-US"/>
        </w:rPr>
        <w:t>etermined by order of the Rector.</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who has been granted consent for transfer is additionally required to complete courses arising from curricular differences in the nearest semester or year when the courses are offered. For making up curricular di</w:t>
      </w:r>
      <w:r>
        <w:rPr>
          <w:rFonts w:ascii="Times Roman" w:hAnsi="Times Roman"/>
          <w:sz w:val="26"/>
          <w:szCs w:val="26"/>
          <w:lang w:val="en-US"/>
        </w:rPr>
        <w:t>fferences, students of part-time studies and studies conducted in English are required to pay fees.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If curricular differences exceed 10 ECTS credits to be completed in a given semester, the student may obtain consent for transfer on condition of submitting</w:t>
      </w:r>
      <w:r>
        <w:rPr>
          <w:rFonts w:ascii="Times Roman" w:hAnsi="Times Roman"/>
          <w:sz w:val="26"/>
          <w:szCs w:val="26"/>
          <w:lang w:val="en-US"/>
        </w:rPr>
        <w:t xml:space="preserve"> an application for dean</w:t>
      </w:r>
      <w:r>
        <w:rPr>
          <w:rFonts w:ascii="Times Roman" w:hAnsi="Times Roman"/>
          <w:sz w:val="26"/>
          <w:szCs w:val="26"/>
          <w:rtl/>
        </w:rPr>
        <w:t>’</w:t>
      </w:r>
      <w:r>
        <w:rPr>
          <w:rFonts w:ascii="Times Roman" w:hAnsi="Times Roman"/>
          <w:sz w:val="26"/>
          <w:szCs w:val="26"/>
          <w:lang w:val="en-US"/>
        </w:rPr>
        <w:t>s leave and declaring participation in courses covering the curricular differences during that period.</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who has been granted consent for transfer may have courses completed outside the University credited, on the principle</w:t>
      </w:r>
      <w:r>
        <w:rPr>
          <w:rFonts w:ascii="Times Roman" w:hAnsi="Times Roman"/>
          <w:sz w:val="26"/>
          <w:szCs w:val="26"/>
          <w:lang w:val="en-US"/>
        </w:rPr>
        <w:t xml:space="preserve">s set out in </w:t>
      </w:r>
      <w:r>
        <w:rPr>
          <w:rFonts w:ascii="Times Roman" w:hAnsi="Times Roman"/>
          <w:sz w:val="26"/>
          <w:szCs w:val="26"/>
        </w:rPr>
        <w:t xml:space="preserve">§ </w:t>
      </w:r>
      <w:r>
        <w:rPr>
          <w:rFonts w:ascii="Times Roman" w:hAnsi="Times Roman"/>
          <w:sz w:val="26"/>
          <w:szCs w:val="26"/>
        </w:rPr>
        <w:t>13.</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13</w:t>
      </w:r>
    </w:p>
    <w:p w:rsidR="00881A3F" w:rsidRDefault="00093D5B">
      <w:pPr>
        <w:pStyle w:val="Domylne"/>
        <w:numPr>
          <w:ilvl w:val="0"/>
          <w:numId w:val="19"/>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student has the right to transfer and have recognized courses/professional internships completed at the Medical University of Lublin or at another university, including foreign universities, if the learning outcomes achieved are </w:t>
      </w:r>
      <w:r>
        <w:rPr>
          <w:rFonts w:ascii="Times Roman" w:hAnsi="Times Roman"/>
          <w:sz w:val="26"/>
          <w:szCs w:val="26"/>
          <w:lang w:val="en-US"/>
        </w:rPr>
        <w:t>found to correspond to the courses/internships specified in the study program for the profile and field of study the student is pursuing at the University.</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Dean decides on the transfer and recognition of courses at the student</w:t>
      </w:r>
      <w:r>
        <w:rPr>
          <w:rFonts w:ascii="Times Roman" w:hAnsi="Times Roman"/>
          <w:sz w:val="26"/>
          <w:szCs w:val="26"/>
          <w:rtl/>
        </w:rPr>
        <w:t>’</w:t>
      </w:r>
      <w:r>
        <w:rPr>
          <w:rFonts w:ascii="Times Roman" w:hAnsi="Times Roman"/>
          <w:sz w:val="26"/>
          <w:szCs w:val="26"/>
          <w:lang w:val="en-US"/>
        </w:rPr>
        <w:t>s request, submitted no l</w:t>
      </w:r>
      <w:r>
        <w:rPr>
          <w:rFonts w:ascii="Times Roman" w:hAnsi="Times Roman"/>
          <w:sz w:val="26"/>
          <w:szCs w:val="26"/>
          <w:lang w:val="en-US"/>
        </w:rPr>
        <w:t>ater than 14 days after the start of the semester/year in which the courses are to be completed, provided that for first-year students in the winter semester, the request should be submitted no later than 21 days after the start of the semester/year. The r</w:t>
      </w:r>
      <w:r>
        <w:rPr>
          <w:rFonts w:ascii="Times Roman" w:hAnsi="Times Roman"/>
          <w:sz w:val="26"/>
          <w:szCs w:val="26"/>
          <w:lang w:val="en-US"/>
        </w:rPr>
        <w:t xml:space="preserve">equest is reviewed by the course/module coordinator in the unit responsible for </w:t>
      </w:r>
      <w:r>
        <w:rPr>
          <w:rFonts w:ascii="Times Roman" w:hAnsi="Times Roman"/>
          <w:sz w:val="26"/>
          <w:szCs w:val="26"/>
          <w:lang w:val="en-US"/>
        </w:rPr>
        <w:lastRenderedPageBreak/>
        <w:t>delivering the courses or by the head of the unit, within 14 days of receiving the request.</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If the Dean approves the request referred to in paragraph 2, the student is assigned</w:t>
      </w:r>
      <w:r>
        <w:rPr>
          <w:rFonts w:ascii="Times Roman" w:hAnsi="Times Roman"/>
          <w:sz w:val="26"/>
          <w:szCs w:val="26"/>
          <w:lang w:val="en-US"/>
        </w:rPr>
        <w:t xml:space="preserve"> the number of ECTS credits and hours corresponding to the learning outcomes obtained through completion of the relevant courses and professional internships specified in the study program for the student</w:t>
      </w:r>
      <w:r>
        <w:rPr>
          <w:rFonts w:ascii="Times Roman" w:hAnsi="Times Roman"/>
          <w:sz w:val="26"/>
          <w:szCs w:val="26"/>
          <w:rtl/>
        </w:rPr>
        <w:t>’</w:t>
      </w:r>
      <w:r>
        <w:rPr>
          <w:rFonts w:ascii="Times Roman" w:hAnsi="Times Roman"/>
          <w:sz w:val="26"/>
          <w:szCs w:val="26"/>
          <w:lang w:val="en-US"/>
        </w:rPr>
        <w:t>s field of study.</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If a course completed with a pass</w:t>
      </w:r>
      <w:r>
        <w:rPr>
          <w:rFonts w:ascii="Times Roman" w:hAnsi="Times Roman"/>
          <w:sz w:val="26"/>
          <w:szCs w:val="26"/>
          <w:lang w:val="en-US"/>
        </w:rPr>
        <w:t>/fail grade is recognized and assigned to a course in the study program that is graded, it is recorded as a passing grade (</w:t>
      </w:r>
      <w:r>
        <w:rPr>
          <w:rFonts w:ascii="Times Roman" w:hAnsi="Times Roman"/>
          <w:sz w:val="26"/>
          <w:szCs w:val="26"/>
          <w:rtl/>
          <w:lang w:val="ar-SA"/>
        </w:rPr>
        <w:t>“</w:t>
      </w:r>
      <w:r>
        <w:rPr>
          <w:rFonts w:ascii="Times Roman" w:hAnsi="Times Roman"/>
          <w:sz w:val="26"/>
          <w:szCs w:val="26"/>
          <w:lang w:val="en-US"/>
        </w:rPr>
        <w:t>satisfactory</w:t>
      </w:r>
      <w:r>
        <w:rPr>
          <w:rFonts w:ascii="Times Roman" w:hAnsi="Times Roman"/>
          <w:sz w:val="26"/>
          <w:szCs w:val="26"/>
        </w:rPr>
        <w:t>”</w:t>
      </w:r>
      <w:r>
        <w:rPr>
          <w:rFonts w:ascii="Times Roman" w:hAnsi="Times Roman"/>
          <w:sz w:val="26"/>
          <w:szCs w:val="26"/>
        </w:rPr>
        <w:t>).</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14</w:t>
      </w:r>
    </w:p>
    <w:p w:rsidR="00881A3F" w:rsidRDefault="00093D5B">
      <w:pPr>
        <w:pStyle w:val="Domylne"/>
        <w:numPr>
          <w:ilvl w:val="0"/>
          <w:numId w:val="20"/>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justified cases, a student may obtain consent to transfer to another field of study at the University, prov</w:t>
      </w:r>
      <w:r>
        <w:rPr>
          <w:rFonts w:ascii="Times Roman" w:hAnsi="Times Roman"/>
          <w:sz w:val="26"/>
          <w:szCs w:val="26"/>
          <w:lang w:val="en-US"/>
        </w:rPr>
        <w:t>ided that they have completed the semester or year and meet the admission criteria required for that program. The decision on the transfer is made by the Dean of the receiving Faculty, with the consent of the Dean of the Faculty from which the student is t</w:t>
      </w:r>
      <w:r>
        <w:rPr>
          <w:rFonts w:ascii="Times Roman" w:hAnsi="Times Roman"/>
          <w:sz w:val="26"/>
          <w:szCs w:val="26"/>
          <w:lang w:val="en-US"/>
        </w:rPr>
        <w:t>ransferring.</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Transfer to another field of study may occur only within the same form of studies (full-time or part-time).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In the case of a change of field of study or undertaking parallel studies, the Dean determines the conditions for the student to make </w:t>
      </w:r>
      <w:r>
        <w:rPr>
          <w:rFonts w:ascii="Times Roman" w:hAnsi="Times Roman"/>
          <w:sz w:val="26"/>
          <w:szCs w:val="26"/>
          <w:lang w:val="en-US"/>
        </w:rPr>
        <w:t>up deficiencies resulting from curricular differences. The student is required to take an appropriate oath.</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Consent for transfer cannot be granted to a student who has not completed:</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year, in the case of uniform master</w:t>
      </w:r>
      <w:r>
        <w:rPr>
          <w:rFonts w:ascii="Times Roman" w:hAnsi="Times Roman"/>
          <w:sz w:val="26"/>
          <w:szCs w:val="26"/>
          <w:rtl/>
        </w:rPr>
        <w:t>’</w:t>
      </w:r>
      <w:r>
        <w:rPr>
          <w:rFonts w:ascii="Times Roman" w:hAnsi="Times Roman"/>
          <w:sz w:val="26"/>
          <w:szCs w:val="26"/>
          <w:lang w:val="en-US"/>
        </w:rPr>
        <w:t>s studies and first-cycle studies</w:t>
      </w:r>
      <w:r>
        <w:rPr>
          <w:rFonts w:ascii="Times Roman" w:hAnsi="Times Roman"/>
          <w:sz w:val="26"/>
          <w:szCs w:val="26"/>
          <w:lang w:val="en-US"/>
        </w:rPr>
        <w:t>;</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semester, in the case of second-cycle studies.</w:t>
      </w:r>
    </w:p>
    <w:p w:rsidR="00881A3F" w:rsidRDefault="00093D5B">
      <w:pPr>
        <w:pStyle w:val="Domylne"/>
        <w:numPr>
          <w:ilvl w:val="0"/>
          <w:numId w:val="2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who has obtained consent for transfer additionally completes courses covered by curricular differences in the nearest semester or year in which the courses are offered.</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15</w:t>
      </w:r>
    </w:p>
    <w:p w:rsidR="00881A3F" w:rsidRDefault="00093D5B">
      <w:pPr>
        <w:pStyle w:val="Domylne"/>
        <w:numPr>
          <w:ilvl w:val="0"/>
          <w:numId w:val="2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part-time </w:t>
      </w:r>
      <w:r>
        <w:rPr>
          <w:rFonts w:ascii="Times Roman" w:hAnsi="Times Roman"/>
          <w:sz w:val="26"/>
          <w:szCs w:val="26"/>
          <w:lang w:val="en-US"/>
        </w:rPr>
        <w:t>student, with the Dean</w:t>
      </w:r>
      <w:r>
        <w:rPr>
          <w:rFonts w:ascii="Times Roman" w:hAnsi="Times Roman"/>
          <w:sz w:val="26"/>
          <w:szCs w:val="26"/>
          <w:rtl/>
        </w:rPr>
        <w:t>’</w:t>
      </w:r>
      <w:r>
        <w:rPr>
          <w:rFonts w:ascii="Times Roman" w:hAnsi="Times Roman"/>
          <w:sz w:val="26"/>
          <w:szCs w:val="26"/>
          <w:lang w:val="en-US"/>
        </w:rPr>
        <w:t>s consent, may be transferred to the same field of full-time study within the limit of available places for that year. The condition for transfer to full-time studies is the settlement of fees for educational services that the studen</w:t>
      </w:r>
      <w:r>
        <w:rPr>
          <w:rFonts w:ascii="Times Roman" w:hAnsi="Times Roman"/>
          <w:sz w:val="26"/>
          <w:szCs w:val="26"/>
          <w:lang w:val="en-US"/>
        </w:rPr>
        <w:t>t was obliged to pay as a part-time student.</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part-time student transferred from another university may be transferred to full-time studies only after completing a full year at the University to which they were admitted.</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transfer may take place at the</w:t>
      </w:r>
      <w:r>
        <w:rPr>
          <w:rFonts w:ascii="Times Roman" w:hAnsi="Times Roman"/>
          <w:sz w:val="26"/>
          <w:szCs w:val="26"/>
          <w:lang w:val="en-US"/>
        </w:rPr>
        <w:t xml:space="preserve"> beginning of the academic year, no earlier than after the completion of the second year of studies, subject to paragraphs 8, 9, and 11.</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Dean</w:t>
      </w:r>
      <w:r>
        <w:rPr>
          <w:rFonts w:ascii="Times Roman" w:hAnsi="Times Roman"/>
          <w:sz w:val="26"/>
          <w:szCs w:val="26"/>
          <w:rtl/>
        </w:rPr>
        <w:t>’</w:t>
      </w:r>
      <w:r>
        <w:rPr>
          <w:rFonts w:ascii="Times Roman" w:hAnsi="Times Roman"/>
          <w:sz w:val="26"/>
          <w:szCs w:val="26"/>
          <w:lang w:val="en-US"/>
        </w:rPr>
        <w:t>s office posts information in the USOS system and on the website about the deadline for submitting application</w:t>
      </w:r>
      <w:r>
        <w:rPr>
          <w:rFonts w:ascii="Times Roman" w:hAnsi="Times Roman"/>
          <w:sz w:val="26"/>
          <w:szCs w:val="26"/>
          <w:lang w:val="en-US"/>
        </w:rPr>
        <w:t xml:space="preserve">s no later than two weeks before the start of the application period. The deadline for submission is the last day of the </w:t>
      </w:r>
      <w:proofErr w:type="spellStart"/>
      <w:r>
        <w:rPr>
          <w:rFonts w:ascii="Times Roman" w:hAnsi="Times Roman"/>
          <w:sz w:val="26"/>
          <w:szCs w:val="26"/>
          <w:lang w:val="en-US"/>
        </w:rPr>
        <w:t>resit</w:t>
      </w:r>
      <w:proofErr w:type="spellEnd"/>
      <w:r>
        <w:rPr>
          <w:rFonts w:ascii="Times Roman" w:hAnsi="Times Roman"/>
          <w:sz w:val="26"/>
          <w:szCs w:val="26"/>
          <w:lang w:val="en-US"/>
        </w:rPr>
        <w:t xml:space="preserve"> session of the summer semester. Applications submitted after the deadline will not be considered.</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Admission for transfer is based</w:t>
      </w:r>
      <w:r>
        <w:rPr>
          <w:rFonts w:ascii="Times Roman" w:hAnsi="Times Roman"/>
          <w:sz w:val="26"/>
          <w:szCs w:val="26"/>
          <w:lang w:val="en-US"/>
        </w:rPr>
        <w:t xml:space="preserve"> on the average exam grades obtained in the student</w:t>
      </w:r>
      <w:r>
        <w:rPr>
          <w:rFonts w:ascii="Times Roman" w:hAnsi="Times Roman"/>
          <w:sz w:val="26"/>
          <w:szCs w:val="26"/>
          <w:rtl/>
        </w:rPr>
        <w:t>’</w:t>
      </w:r>
      <w:r>
        <w:rPr>
          <w:rFonts w:ascii="Times Roman" w:hAnsi="Times Roman"/>
          <w:sz w:val="26"/>
          <w:szCs w:val="26"/>
          <w:lang w:val="en-US"/>
        </w:rPr>
        <w:t>s previous course of study. A student may receive consent for transfer if they have passed all courses in the curriculum and achieved the highest average exam grade across their entire course of study.</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If</w:t>
      </w:r>
      <w:r>
        <w:rPr>
          <w:rFonts w:ascii="Times Roman" w:hAnsi="Times Roman"/>
          <w:sz w:val="26"/>
          <w:szCs w:val="26"/>
          <w:lang w:val="en-US"/>
        </w:rPr>
        <w:t xml:space="preserve"> several candidates have the same average exam grade, the order of transfer is determined by the average exam grade for the last semester. If multiple candidates have the same average for the last semester, the order is determined by the average of all gra</w:t>
      </w:r>
      <w:r>
        <w:rPr>
          <w:rFonts w:ascii="Times Roman" w:hAnsi="Times Roman"/>
          <w:sz w:val="26"/>
          <w:szCs w:val="26"/>
          <w:lang w:val="en-US"/>
        </w:rPr>
        <w:t xml:space="preserve">des from the last year of study, including exams and credited courses. The provisions of </w:t>
      </w:r>
      <w:r>
        <w:rPr>
          <w:rFonts w:ascii="Times Roman" w:hAnsi="Times Roman"/>
          <w:sz w:val="26"/>
          <w:szCs w:val="26"/>
        </w:rPr>
        <w:t xml:space="preserve">§ </w:t>
      </w:r>
      <w:r>
        <w:rPr>
          <w:rFonts w:ascii="Times Roman" w:hAnsi="Times Roman"/>
          <w:sz w:val="26"/>
          <w:szCs w:val="26"/>
          <w:lang w:val="en-US"/>
        </w:rPr>
        <w:t>6 of the Regulations are applied to calculate the average.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Students receive individual decisions with information on the number of available places, average grades, </w:t>
      </w:r>
      <w:r>
        <w:rPr>
          <w:rFonts w:ascii="Times Roman" w:hAnsi="Times Roman"/>
          <w:sz w:val="26"/>
          <w:szCs w:val="26"/>
          <w:lang w:val="en-US"/>
        </w:rPr>
        <w:t>and ranking position.</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part-time student in the final year of medical studies who began their studies: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before the 2023/2024 academic year may apply for transfer to the final semester of full-time studies, provided their overall average (excluding the penu</w:t>
      </w:r>
      <w:r>
        <w:rPr>
          <w:rFonts w:ascii="Times Roman" w:hAnsi="Times Roman"/>
          <w:sz w:val="26"/>
          <w:szCs w:val="26"/>
          <w:lang w:val="en-US"/>
        </w:rPr>
        <w:t xml:space="preserve">ltimate semester) qualifies for a diploma with at least a </w:t>
      </w:r>
      <w:r>
        <w:rPr>
          <w:rFonts w:ascii="Times Roman" w:hAnsi="Times Roman"/>
          <w:sz w:val="26"/>
          <w:szCs w:val="26"/>
          <w:rtl/>
          <w:lang w:val="ar-SA"/>
        </w:rPr>
        <w:t>“</w:t>
      </w:r>
      <w:r>
        <w:rPr>
          <w:rFonts w:ascii="Times Roman" w:hAnsi="Times Roman"/>
          <w:sz w:val="26"/>
          <w:szCs w:val="26"/>
          <w:lang w:val="en-US"/>
        </w:rPr>
        <w:t>good</w:t>
      </w:r>
      <w:r>
        <w:rPr>
          <w:rFonts w:ascii="Times Roman" w:hAnsi="Times Roman"/>
          <w:sz w:val="26"/>
          <w:szCs w:val="26"/>
        </w:rPr>
        <w:t xml:space="preserve">” </w:t>
      </w:r>
      <w:r>
        <w:rPr>
          <w:rFonts w:ascii="Times Roman" w:hAnsi="Times Roman"/>
          <w:sz w:val="26"/>
          <w:szCs w:val="26"/>
          <w:lang w:val="pt-PT"/>
        </w:rPr>
        <w:t>grade;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from the 2023/2024 academic year may apply for transfer to the final semester of full-time studies, provided their overall average (excluding the penultimate semester) qualifies for a </w:t>
      </w:r>
      <w:r>
        <w:rPr>
          <w:rFonts w:ascii="Times Roman" w:hAnsi="Times Roman"/>
          <w:sz w:val="26"/>
          <w:szCs w:val="26"/>
          <w:lang w:val="en-US"/>
        </w:rPr>
        <w:t xml:space="preserve">diploma with at least a </w:t>
      </w:r>
      <w:r>
        <w:rPr>
          <w:rFonts w:ascii="Times Roman" w:hAnsi="Times Roman"/>
          <w:sz w:val="26"/>
          <w:szCs w:val="26"/>
          <w:rtl/>
          <w:lang w:val="ar-SA"/>
        </w:rPr>
        <w:t>“</w:t>
      </w:r>
      <w:r>
        <w:rPr>
          <w:rFonts w:ascii="Times Roman" w:hAnsi="Times Roman"/>
          <w:sz w:val="26"/>
          <w:szCs w:val="26"/>
          <w:lang w:val="en-US"/>
        </w:rPr>
        <w:t>very good</w:t>
      </w:r>
      <w:r>
        <w:rPr>
          <w:rFonts w:ascii="Times Roman" w:hAnsi="Times Roman"/>
          <w:sz w:val="26"/>
          <w:szCs w:val="26"/>
        </w:rPr>
        <w:t xml:space="preserve">” </w:t>
      </w:r>
      <w:r>
        <w:rPr>
          <w:rFonts w:ascii="Times Roman" w:hAnsi="Times Roman"/>
          <w:sz w:val="26"/>
          <w:szCs w:val="26"/>
          <w:lang w:val="pt-PT"/>
        </w:rPr>
        <w:t>grade.</w:t>
      </w:r>
    </w:p>
    <w:p w:rsidR="00881A3F" w:rsidRDefault="00093D5B">
      <w:pPr>
        <w:pStyle w:val="Domylne"/>
        <w:numPr>
          <w:ilvl w:val="0"/>
          <w:numId w:val="2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part-time student in the final year of dental studies may apply for transfer to the final semester of full-time studies, provided their overall average (excluding the penultimate semester) qualifies for a diploma with at least a </w:t>
      </w:r>
      <w:r>
        <w:rPr>
          <w:rFonts w:ascii="Times Roman" w:hAnsi="Times Roman"/>
          <w:sz w:val="26"/>
          <w:szCs w:val="26"/>
          <w:rtl/>
          <w:lang w:val="ar-SA"/>
        </w:rPr>
        <w:t>“</w:t>
      </w:r>
      <w:r>
        <w:rPr>
          <w:rFonts w:ascii="Times Roman" w:hAnsi="Times Roman"/>
          <w:sz w:val="26"/>
          <w:szCs w:val="26"/>
          <w:lang w:val="en-US"/>
        </w:rPr>
        <w:t>good</w:t>
      </w:r>
      <w:r>
        <w:rPr>
          <w:rFonts w:ascii="Times Roman" w:hAnsi="Times Roman"/>
          <w:sz w:val="26"/>
          <w:szCs w:val="26"/>
        </w:rPr>
        <w:t xml:space="preserve">” </w:t>
      </w:r>
      <w:r>
        <w:rPr>
          <w:rFonts w:ascii="Times Roman" w:hAnsi="Times Roman"/>
          <w:sz w:val="26"/>
          <w:szCs w:val="26"/>
          <w:lang w:val="pt-PT"/>
        </w:rPr>
        <w:t>grade.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transfe</w:t>
      </w:r>
      <w:r>
        <w:rPr>
          <w:rFonts w:ascii="Times Roman" w:hAnsi="Times Roman"/>
          <w:sz w:val="26"/>
          <w:szCs w:val="26"/>
          <w:lang w:val="en-US"/>
        </w:rPr>
        <w:t>r of a student takes place based on a written application submitted no later than two weeks before the start of the summer semester.</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it-IT"/>
        </w:rPr>
      </w:pPr>
      <w:r>
        <w:rPr>
          <w:rFonts w:ascii="Times Roman" w:hAnsi="Times Roman"/>
          <w:sz w:val="26"/>
          <w:szCs w:val="26"/>
          <w:lang w:val="it-IT"/>
        </w:rPr>
        <w:t>A student in uniform master</w:t>
      </w:r>
      <w:r>
        <w:rPr>
          <w:rFonts w:ascii="Times Roman" w:hAnsi="Times Roman"/>
          <w:sz w:val="26"/>
          <w:szCs w:val="26"/>
          <w:rtl/>
        </w:rPr>
        <w:t>’</w:t>
      </w:r>
      <w:r>
        <w:rPr>
          <w:rFonts w:ascii="Times Roman" w:hAnsi="Times Roman"/>
          <w:sz w:val="26"/>
          <w:szCs w:val="26"/>
          <w:lang w:val="en-US"/>
        </w:rPr>
        <w:t xml:space="preserve">s studies may be transferred to second-cycle studies if, in their previous course of study, </w:t>
      </w:r>
      <w:r>
        <w:rPr>
          <w:rFonts w:ascii="Times Roman" w:hAnsi="Times Roman"/>
          <w:sz w:val="26"/>
          <w:szCs w:val="26"/>
          <w:lang w:val="en-US"/>
        </w:rPr>
        <w:t>they have completed and passed courses covering at least 60% of the program content of first-cycle studies and at least 60% of the program content completed so far in the second-cycle studies.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the case of a transfer under paragraph 11, the provisions of</w:t>
      </w:r>
      <w:r>
        <w:rPr>
          <w:rFonts w:ascii="Times Roman" w:hAnsi="Times Roman"/>
          <w:sz w:val="26"/>
          <w:szCs w:val="26"/>
          <w:lang w:val="en-US"/>
        </w:rPr>
        <w:t xml:space="preserve"> </w:t>
      </w:r>
      <w:r>
        <w:rPr>
          <w:rFonts w:ascii="Times Roman" w:hAnsi="Times Roman"/>
          <w:sz w:val="26"/>
          <w:szCs w:val="26"/>
        </w:rPr>
        <w:t xml:space="preserve">§ </w:t>
      </w:r>
      <w:r>
        <w:rPr>
          <w:rFonts w:ascii="Times Roman" w:hAnsi="Times Roman"/>
          <w:sz w:val="26"/>
          <w:szCs w:val="26"/>
          <w:lang w:val="en-US"/>
        </w:rPr>
        <w:t>14 paragraphs 4(1) and 5 apply accordingly.</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16</w:t>
      </w:r>
    </w:p>
    <w:p w:rsidR="00881A3F" w:rsidRDefault="00093D5B">
      <w:pPr>
        <w:pStyle w:val="Domylne"/>
        <w:numPr>
          <w:ilvl w:val="0"/>
          <w:numId w:val="2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At the University, among academic teachers, the following positions are appointed:</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Year tutors;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Study program coordinators;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Course/module coordinators;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Practical training coordinators;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Internship supervi</w:t>
      </w:r>
      <w:r>
        <w:rPr>
          <w:rFonts w:ascii="Times Roman" w:hAnsi="Times Roman"/>
          <w:sz w:val="26"/>
          <w:szCs w:val="26"/>
          <w:lang w:val="en-US"/>
        </w:rPr>
        <w:t>sors;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Erasmus+ program coordinators for individual study programs offered by the University.</w:t>
      </w:r>
    </w:p>
    <w:p w:rsidR="00881A3F" w:rsidRDefault="00093D5B">
      <w:pPr>
        <w:pStyle w:val="Domylne"/>
        <w:numPr>
          <w:ilvl w:val="0"/>
          <w:numId w:val="25"/>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Year tutors are appointed by the Dean after consulting the Student Government.</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Program and practical training coordinators are appointed by the Vice-Rector for Edu</w:t>
      </w:r>
      <w:r>
        <w:rPr>
          <w:rFonts w:ascii="Times Roman" w:hAnsi="Times Roman"/>
          <w:sz w:val="26"/>
          <w:szCs w:val="26"/>
          <w:lang w:val="en-US"/>
        </w:rPr>
        <w:t>cation and Didactics at the request of the relevant Dean.</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Course/module coordinators are appointed by the Dean at the request of the Head of the organizational unit responsible for the course/module.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Internship supervisors are appointed by the Dean with </w:t>
      </w:r>
      <w:r>
        <w:rPr>
          <w:rFonts w:ascii="Times Roman" w:hAnsi="Times Roman"/>
          <w:sz w:val="26"/>
          <w:szCs w:val="26"/>
          <w:lang w:val="en-US"/>
        </w:rPr>
        <w:t>the approval of the Vice-Rector for Education and Didactics.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Erasmus+ program coordinators are appointed by the Vice-Rector for Education and Didactics at the request of the Dean of the relevant Faculty.</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Dean defines the scope of duties for tutors and </w:t>
      </w:r>
      <w:r>
        <w:rPr>
          <w:rFonts w:ascii="Times Roman" w:hAnsi="Times Roman"/>
          <w:sz w:val="26"/>
          <w:szCs w:val="26"/>
          <w:lang w:val="en-US"/>
        </w:rPr>
        <w:t>coordinators. Information about appointed persons and their responsibilities is promptly published on the Dean</w:t>
      </w:r>
      <w:r>
        <w:rPr>
          <w:rFonts w:ascii="Times Roman" w:hAnsi="Times Roman"/>
          <w:sz w:val="26"/>
          <w:szCs w:val="26"/>
          <w:rtl/>
        </w:rPr>
        <w:t>’</w:t>
      </w:r>
      <w:r>
        <w:rPr>
          <w:rFonts w:ascii="Times Roman" w:hAnsi="Times Roman"/>
          <w:sz w:val="26"/>
          <w:szCs w:val="26"/>
          <w:lang w:val="en-US"/>
        </w:rPr>
        <w:t>s office website.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Among students, class representatives and group leaders are appointed. The rules for their election are defined in the Student </w:t>
      </w:r>
      <w:r>
        <w:rPr>
          <w:rFonts w:ascii="Times Roman" w:hAnsi="Times Roman"/>
          <w:sz w:val="26"/>
          <w:szCs w:val="26"/>
          <w:lang w:val="en-US"/>
        </w:rPr>
        <w:t>Government Regulations.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primary duties of class/group leaders include representing their year/group in all organizational and educational matters. With documented consent from a student, a leader may act as an intermediary in educational processes, </w:t>
      </w:r>
      <w:r>
        <w:rPr>
          <w:rFonts w:ascii="Times Roman" w:hAnsi="Times Roman"/>
          <w:sz w:val="26"/>
          <w:szCs w:val="26"/>
          <w:lang w:val="en-US"/>
        </w:rPr>
        <w:t>gaining access to documents and data. The template for consent and its withdrawal is Annexes 2 and 2a to the Regulations.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Dean organizes students into groups within the offered forms of study. During classes, a student is subject to the instructor cond</w:t>
      </w:r>
      <w:r>
        <w:rPr>
          <w:rFonts w:ascii="Times Roman" w:hAnsi="Times Roman"/>
          <w:sz w:val="26"/>
          <w:szCs w:val="26"/>
          <w:lang w:val="en-US"/>
        </w:rPr>
        <w:t>ucting the class.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An instructor must excuse a student from classes based on a certificate from the Dean or Vice-Rector for Education and Didactics, and reschedule any assessments of learning outcomes for that period.</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17</w:t>
      </w:r>
    </w:p>
    <w:p w:rsidR="00881A3F" w:rsidRDefault="00093D5B">
      <w:pPr>
        <w:pStyle w:val="Domylne"/>
        <w:numPr>
          <w:ilvl w:val="0"/>
          <w:numId w:val="2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may follow an individua</w:t>
      </w:r>
      <w:r>
        <w:rPr>
          <w:rFonts w:ascii="Times Roman" w:hAnsi="Times Roman"/>
          <w:sz w:val="26"/>
          <w:szCs w:val="26"/>
          <w:lang w:val="en-US"/>
        </w:rPr>
        <w:t>l study program (IPS), including a custom study plan, if:</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t</w:t>
      </w:r>
      <w:r>
        <w:rPr>
          <w:rFonts w:ascii="Times Roman" w:hAnsi="Times Roman"/>
          <w:sz w:val="26"/>
          <w:szCs w:val="26"/>
          <w:lang w:val="en-US"/>
        </w:rPr>
        <w:t>hey have passed the first year and achieved an average grade of at least 4.0 for all grades in their periodical performance record from the last year, and have notable academic achievements, or</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t</w:t>
      </w:r>
      <w:r>
        <w:rPr>
          <w:rFonts w:ascii="Times Roman" w:hAnsi="Times Roman"/>
          <w:sz w:val="26"/>
          <w:szCs w:val="26"/>
          <w:lang w:val="en-US"/>
        </w:rPr>
        <w:t>he</w:t>
      </w:r>
      <w:r>
        <w:rPr>
          <w:rFonts w:ascii="Times Roman" w:hAnsi="Times Roman"/>
          <w:sz w:val="26"/>
          <w:szCs w:val="26"/>
          <w:lang w:val="en-US"/>
        </w:rPr>
        <w:t>y were admitted based on recognition of prior learning.</w:t>
      </w:r>
    </w:p>
    <w:p w:rsidR="00881A3F" w:rsidRDefault="00093D5B">
      <w:pPr>
        <w:pStyle w:val="Domylne"/>
        <w:numPr>
          <w:ilvl w:val="0"/>
          <w:numId w:val="27"/>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In the case of </w:t>
      </w:r>
      <w:r>
        <w:rPr>
          <w:rFonts w:ascii="Times Roman" w:hAnsi="Times Roman"/>
          <w:sz w:val="26"/>
          <w:szCs w:val="26"/>
        </w:rPr>
        <w:t xml:space="preserve">§ </w:t>
      </w:r>
      <w:r>
        <w:rPr>
          <w:rFonts w:ascii="Times Roman" w:hAnsi="Times Roman"/>
          <w:sz w:val="26"/>
          <w:szCs w:val="26"/>
          <w:lang w:val="en-US"/>
        </w:rPr>
        <w:t>17(1)(1), an individual study program may include</w:t>
      </w:r>
      <w:r>
        <w:rPr>
          <w:rFonts w:ascii="Times Roman" w:hAnsi="Times Roman"/>
          <w:sz w:val="26"/>
          <w:szCs w:val="26"/>
        </w:rPr>
        <w:t xml:space="preserve"> e</w:t>
      </w:r>
      <w:proofErr w:type="spellStart"/>
      <w:r>
        <w:rPr>
          <w:rFonts w:ascii="Times Roman" w:hAnsi="Times Roman"/>
          <w:sz w:val="26"/>
          <w:szCs w:val="26"/>
          <w:lang w:val="en-US"/>
        </w:rPr>
        <w:t>xpanding</w:t>
      </w:r>
      <w:proofErr w:type="spellEnd"/>
      <w:r>
        <w:rPr>
          <w:rFonts w:ascii="Times Roman" w:hAnsi="Times Roman"/>
          <w:sz w:val="26"/>
          <w:szCs w:val="26"/>
          <w:lang w:val="en-US"/>
        </w:rPr>
        <w:t xml:space="preserve"> knowledge in selected specialties;</w:t>
      </w:r>
      <w:r>
        <w:rPr>
          <w:rFonts w:ascii="Times Roman" w:hAnsi="Times Roman"/>
          <w:sz w:val="26"/>
          <w:szCs w:val="26"/>
        </w:rPr>
        <w:t xml:space="preserve"> p</w:t>
      </w:r>
      <w:proofErr w:type="spellStart"/>
      <w:r>
        <w:rPr>
          <w:rFonts w:ascii="Times Roman" w:hAnsi="Times Roman"/>
          <w:sz w:val="26"/>
          <w:szCs w:val="26"/>
          <w:lang w:val="en-US"/>
        </w:rPr>
        <w:t>articipation</w:t>
      </w:r>
      <w:proofErr w:type="spellEnd"/>
      <w:r>
        <w:rPr>
          <w:rFonts w:ascii="Times Roman" w:hAnsi="Times Roman"/>
          <w:sz w:val="26"/>
          <w:szCs w:val="26"/>
          <w:lang w:val="en-US"/>
        </w:rPr>
        <w:t xml:space="preserve"> in research and organizational </w:t>
      </w:r>
      <w:proofErr w:type="spellStart"/>
      <w:r>
        <w:rPr>
          <w:rFonts w:ascii="Times Roman" w:hAnsi="Times Roman"/>
          <w:sz w:val="26"/>
          <w:szCs w:val="26"/>
          <w:lang w:val="en-US"/>
        </w:rPr>
        <w:t>activties</w:t>
      </w:r>
      <w:proofErr w:type="spellEnd"/>
      <w:r>
        <w:rPr>
          <w:rFonts w:ascii="Times Roman" w:hAnsi="Times Roman"/>
          <w:sz w:val="26"/>
          <w:szCs w:val="26"/>
          <w:lang w:val="en-US"/>
        </w:rPr>
        <w:t xml:space="preserve"> for the University or the communi</w:t>
      </w:r>
      <w:r>
        <w:rPr>
          <w:rFonts w:ascii="Times Roman" w:hAnsi="Times Roman"/>
          <w:sz w:val="26"/>
          <w:szCs w:val="26"/>
          <w:lang w:val="en-US"/>
        </w:rPr>
        <w:t>ty;</w:t>
      </w:r>
      <w:r>
        <w:rPr>
          <w:rFonts w:ascii="Times Roman" w:hAnsi="Times Roman"/>
          <w:sz w:val="26"/>
          <w:szCs w:val="26"/>
        </w:rPr>
        <w:t xml:space="preserve"> a</w:t>
      </w:r>
      <w:proofErr w:type="spellStart"/>
      <w:r>
        <w:rPr>
          <w:rFonts w:ascii="Times Roman" w:hAnsi="Times Roman"/>
          <w:sz w:val="26"/>
          <w:szCs w:val="26"/>
          <w:lang w:val="en-US"/>
        </w:rPr>
        <w:t>ttending</w:t>
      </w:r>
      <w:proofErr w:type="spellEnd"/>
      <w:r>
        <w:rPr>
          <w:rFonts w:ascii="Times Roman" w:hAnsi="Times Roman"/>
          <w:sz w:val="26"/>
          <w:szCs w:val="26"/>
          <w:lang w:val="en-US"/>
        </w:rPr>
        <w:t xml:space="preserve"> courses of the current year without being assigned to a group, while maintaining the required ECTS points.</w:t>
      </w:r>
    </w:p>
    <w:p w:rsidR="00881A3F" w:rsidRDefault="00093D5B">
      <w:pPr>
        <w:pStyle w:val="Domylne"/>
        <w:numPr>
          <w:ilvl w:val="0"/>
          <w:numId w:val="2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To apply for an IPS, a student submits a request to the Dean before the academic year or semester, including:</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Dean</w:t>
      </w:r>
      <w:r>
        <w:rPr>
          <w:rFonts w:ascii="Times Roman" w:hAnsi="Times Roman"/>
          <w:sz w:val="26"/>
          <w:szCs w:val="26"/>
          <w:rtl/>
        </w:rPr>
        <w:t>’</w:t>
      </w:r>
      <w:r>
        <w:rPr>
          <w:rFonts w:ascii="Times Roman" w:hAnsi="Times Roman"/>
          <w:sz w:val="26"/>
          <w:szCs w:val="26"/>
          <w:lang w:val="en-US"/>
        </w:rPr>
        <w:t>s office certifica</w:t>
      </w:r>
      <w:r>
        <w:rPr>
          <w:rFonts w:ascii="Times Roman" w:hAnsi="Times Roman"/>
          <w:sz w:val="26"/>
          <w:szCs w:val="26"/>
          <w:lang w:val="en-US"/>
        </w:rPr>
        <w:t>te of their current grade average and a proposed academic supervisor (with documented consent), or</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certificate of admission via recognition of prior learning.</w:t>
      </w:r>
    </w:p>
    <w:p w:rsidR="00881A3F" w:rsidRDefault="00093D5B">
      <w:pPr>
        <w:pStyle w:val="Domylne"/>
        <w:numPr>
          <w:ilvl w:val="0"/>
          <w:numId w:val="29"/>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Decisions regarding IPS are made by the Faculty Dean in consultation with the Vice-Rector for E</w:t>
      </w:r>
      <w:r>
        <w:rPr>
          <w:rFonts w:ascii="Times Roman" w:hAnsi="Times Roman"/>
          <w:sz w:val="26"/>
          <w:szCs w:val="26"/>
          <w:lang w:val="en-US"/>
        </w:rPr>
        <w:t>ducation and Didactics.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approved for IPS is assigned a supervisor with at least a doctoral degree.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supervisor and student set a detailed schedule for the IPS in consultation with heads of academic units, which is submitted for Dean</w:t>
      </w:r>
      <w:r>
        <w:rPr>
          <w:rFonts w:ascii="Times Roman" w:hAnsi="Times Roman"/>
          <w:sz w:val="26"/>
          <w:szCs w:val="26"/>
          <w:rtl/>
        </w:rPr>
        <w:t>’</w:t>
      </w:r>
      <w:r>
        <w:rPr>
          <w:rFonts w:ascii="Times Roman" w:hAnsi="Times Roman"/>
          <w:sz w:val="26"/>
          <w:szCs w:val="26"/>
          <w:lang w:val="it-IT"/>
        </w:rPr>
        <w:t xml:space="preserve">s </w:t>
      </w:r>
      <w:r>
        <w:rPr>
          <w:rFonts w:ascii="Times Roman" w:hAnsi="Times Roman"/>
          <w:sz w:val="26"/>
          <w:szCs w:val="26"/>
          <w:lang w:val="it-IT"/>
        </w:rPr>
        <w:t>approval.</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IPS approval is granted for one year, except for students admitted via recognition of prior learning, for whom it applies for the full duration of studies.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student continuing IPS must submit a request with a report on IPS completion no later </w:t>
      </w:r>
      <w:r>
        <w:rPr>
          <w:rFonts w:ascii="Times Roman" w:hAnsi="Times Roman"/>
          <w:sz w:val="26"/>
          <w:szCs w:val="26"/>
          <w:lang w:val="en-US"/>
        </w:rPr>
        <w:t>than 14 days before the academic year ends.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IPS cannot extend the total duration of studies.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in IPS may have reduced class time if they achieve the intended learning outcomes and required ECTS points.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admitted via recognition of prior lea</w:t>
      </w:r>
      <w:r>
        <w:rPr>
          <w:rFonts w:ascii="Times Roman" w:hAnsi="Times Roman"/>
          <w:sz w:val="26"/>
          <w:szCs w:val="26"/>
          <w:lang w:val="en-US"/>
        </w:rPr>
        <w:t>rning follow the study program of their field according to an individual study plan developed by a supervisor and approved by the Dean.</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admitted via recognition of prior learning are exempt from courses and professional internships already credite</w:t>
      </w:r>
      <w:r>
        <w:rPr>
          <w:rFonts w:ascii="Times Roman" w:hAnsi="Times Roman"/>
          <w:sz w:val="26"/>
          <w:szCs w:val="26"/>
          <w:lang w:val="en-US"/>
        </w:rPr>
        <w:t>d through the recognition process.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18</w:t>
      </w:r>
    </w:p>
    <w:p w:rsidR="00881A3F" w:rsidRDefault="00093D5B">
      <w:pPr>
        <w:pStyle w:val="Domylne"/>
        <w:numPr>
          <w:ilvl w:val="0"/>
          <w:numId w:val="30"/>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Individual Organization of Studies (IOS) is a mode of study allowing courses, assessments, and exams to be scheduled individually.</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may apply for IOS, subject to sections 3 and 4, if they:</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a</w:t>
      </w:r>
      <w:r>
        <w:rPr>
          <w:rFonts w:ascii="Times Roman" w:hAnsi="Times Roman"/>
          <w:sz w:val="26"/>
          <w:szCs w:val="26"/>
          <w:lang w:val="en-US"/>
        </w:rPr>
        <w:t>re a member</w:t>
      </w:r>
      <w:r>
        <w:rPr>
          <w:rFonts w:ascii="Times Roman" w:hAnsi="Times Roman"/>
          <w:sz w:val="26"/>
          <w:szCs w:val="26"/>
          <w:lang w:val="en-US"/>
        </w:rPr>
        <w:t xml:space="preserve"> of a national sports team, national team reserve, university team, or Paralympic team, regardless of club affiliation;</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h</w:t>
      </w:r>
      <w:proofErr w:type="spellStart"/>
      <w:r>
        <w:rPr>
          <w:rFonts w:ascii="Times Roman" w:hAnsi="Times Roman"/>
          <w:sz w:val="26"/>
          <w:szCs w:val="26"/>
          <w:lang w:val="en-US"/>
        </w:rPr>
        <w:t>ave</w:t>
      </w:r>
      <w:proofErr w:type="spellEnd"/>
      <w:r>
        <w:rPr>
          <w:rFonts w:ascii="Times Roman" w:hAnsi="Times Roman"/>
          <w:sz w:val="26"/>
          <w:szCs w:val="26"/>
          <w:lang w:val="en-US"/>
        </w:rPr>
        <w:t xml:space="preserve"> special needs due to health reasons or random life events;</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p</w:t>
      </w:r>
      <w:proofErr w:type="spellStart"/>
      <w:r>
        <w:rPr>
          <w:rFonts w:ascii="Times Roman" w:hAnsi="Times Roman"/>
          <w:sz w:val="26"/>
          <w:szCs w:val="26"/>
          <w:lang w:val="en-US"/>
        </w:rPr>
        <w:t>articipate</w:t>
      </w:r>
      <w:proofErr w:type="spellEnd"/>
      <w:r>
        <w:rPr>
          <w:rFonts w:ascii="Times Roman" w:hAnsi="Times Roman"/>
          <w:sz w:val="26"/>
          <w:szCs w:val="26"/>
          <w:lang w:val="en-US"/>
        </w:rPr>
        <w:t xml:space="preserve"> in national or international student exchange programs;</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c</w:t>
      </w:r>
      <w:r>
        <w:rPr>
          <w:rFonts w:ascii="Times Roman" w:hAnsi="Times Roman"/>
          <w:sz w:val="26"/>
          <w:szCs w:val="26"/>
          <w:lang w:val="en-US"/>
        </w:rPr>
        <w:t xml:space="preserve">an </w:t>
      </w:r>
      <w:r>
        <w:rPr>
          <w:rFonts w:ascii="Times Roman" w:hAnsi="Times Roman"/>
          <w:sz w:val="26"/>
          <w:szCs w:val="26"/>
          <w:lang w:val="en-US"/>
        </w:rPr>
        <w:t>demonstrate other particularly justified random life events;</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s</w:t>
      </w:r>
      <w:proofErr w:type="spellStart"/>
      <w:r>
        <w:rPr>
          <w:rFonts w:ascii="Times Roman" w:hAnsi="Times Roman"/>
          <w:sz w:val="26"/>
          <w:szCs w:val="26"/>
          <w:lang w:val="en-US"/>
        </w:rPr>
        <w:t>erve</w:t>
      </w:r>
      <w:proofErr w:type="spellEnd"/>
      <w:r>
        <w:rPr>
          <w:rFonts w:ascii="Times Roman" w:hAnsi="Times Roman"/>
          <w:sz w:val="26"/>
          <w:szCs w:val="26"/>
          <w:lang w:val="en-US"/>
        </w:rPr>
        <w:t xml:space="preserve"> as Chairperson of the Student Government;</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s</w:t>
      </w:r>
      <w:proofErr w:type="spellStart"/>
      <w:r>
        <w:rPr>
          <w:rFonts w:ascii="Times Roman" w:hAnsi="Times Roman"/>
          <w:sz w:val="26"/>
          <w:szCs w:val="26"/>
          <w:lang w:val="en-US"/>
        </w:rPr>
        <w:t>erve</w:t>
      </w:r>
      <w:proofErr w:type="spellEnd"/>
      <w:r>
        <w:rPr>
          <w:rFonts w:ascii="Times Roman" w:hAnsi="Times Roman"/>
          <w:sz w:val="26"/>
          <w:szCs w:val="26"/>
          <w:lang w:val="en-US"/>
        </w:rPr>
        <w:t xml:space="preserve"> as Chairperson of a university student organization/association and demonstrate that their responsibilities prevent them from attending sched</w:t>
      </w:r>
      <w:r>
        <w:rPr>
          <w:rFonts w:ascii="Times Roman" w:hAnsi="Times Roman"/>
          <w:sz w:val="26"/>
          <w:szCs w:val="26"/>
          <w:lang w:val="en-US"/>
        </w:rPr>
        <w:t>uled classes.</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Pregnant students and student-parents cannot be denied IOS for the duration of their studies (for full-time programs).</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Students with disabilities cannot be denied IOS to accommodate their special needs for the duration of their studies.</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IOS </w:t>
      </w:r>
      <w:r>
        <w:rPr>
          <w:rFonts w:ascii="Times Roman" w:hAnsi="Times Roman"/>
          <w:sz w:val="26"/>
          <w:szCs w:val="26"/>
          <w:lang w:val="en-US"/>
        </w:rPr>
        <w:t>requires Dean approval.</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Applications must be submitted at least 14 days before the semester or academic year, except in justified and documented emergency situations.</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Within 30 days after the semester starts, the student must attach an individual timetable</w:t>
      </w:r>
      <w:r>
        <w:rPr>
          <w:rFonts w:ascii="Times Roman" w:hAnsi="Times Roman"/>
          <w:sz w:val="26"/>
          <w:szCs w:val="26"/>
          <w:lang w:val="en-US"/>
        </w:rPr>
        <w:t xml:space="preserve"> and schedule of assessments/exams approved by course/unit heads.</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Dean</w:t>
      </w:r>
      <w:r>
        <w:rPr>
          <w:rFonts w:ascii="Times Roman" w:hAnsi="Times Roman"/>
          <w:sz w:val="26"/>
          <w:szCs w:val="26"/>
          <w:rtl/>
        </w:rPr>
        <w:t>’</w:t>
      </w:r>
      <w:r>
        <w:rPr>
          <w:rFonts w:ascii="Times Roman" w:hAnsi="Times Roman"/>
          <w:sz w:val="26"/>
          <w:szCs w:val="26"/>
          <w:lang w:val="en-US"/>
        </w:rPr>
        <w:t>s approval of IOS does not change the total duration of studies, subject to sections 3 and 4.</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IOS must comply with the current study plan and program, achieving the intended learning </w:t>
      </w:r>
      <w:r>
        <w:rPr>
          <w:rFonts w:ascii="Times Roman" w:hAnsi="Times Roman"/>
          <w:sz w:val="26"/>
          <w:szCs w:val="26"/>
          <w:lang w:val="en-US"/>
        </w:rPr>
        <w:t>outcomes and required ECTS credits.</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IOS can be granted for a semester or an academic year, subject to sections 3 and 4.</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Dean may withdraw IOS approval if the student violates IOS rules or fails to make academic progress, subject to sections 3 and 4.</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 </w:t>
      </w:r>
      <w:r>
        <w:rPr>
          <w:rFonts w:ascii="Times Roman" w:hAnsi="Times Roman"/>
          <w:sz w:val="26"/>
          <w:szCs w:val="26"/>
        </w:rPr>
        <w:t xml:space="preserve">19 </w:t>
      </w:r>
    </w:p>
    <w:p w:rsidR="00881A3F" w:rsidRDefault="00093D5B">
      <w:pPr>
        <w:pStyle w:val="Domylne"/>
        <w:numPr>
          <w:ilvl w:val="0"/>
          <w:numId w:val="3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may earn ECTS credits beyond the standard study plan in cases of</w:t>
      </w:r>
      <w:r>
        <w:rPr>
          <w:rFonts w:ascii="Times Roman" w:hAnsi="Times Roman"/>
          <w:sz w:val="26"/>
          <w:szCs w:val="26"/>
        </w:rPr>
        <w:t xml:space="preserve"> b</w:t>
      </w:r>
      <w:r>
        <w:rPr>
          <w:rFonts w:ascii="Times Roman" w:hAnsi="Times Roman"/>
          <w:sz w:val="26"/>
          <w:szCs w:val="26"/>
          <w:lang w:val="en-US"/>
        </w:rPr>
        <w:t>ridging program differences</w:t>
      </w:r>
      <w:r>
        <w:rPr>
          <w:rFonts w:ascii="Times Roman" w:hAnsi="Times Roman"/>
          <w:sz w:val="26"/>
          <w:szCs w:val="26"/>
        </w:rPr>
        <w:t>, p</w:t>
      </w:r>
      <w:proofErr w:type="spellStart"/>
      <w:r>
        <w:rPr>
          <w:rFonts w:ascii="Times Roman" w:hAnsi="Times Roman"/>
          <w:sz w:val="26"/>
          <w:szCs w:val="26"/>
          <w:lang w:val="en-US"/>
        </w:rPr>
        <w:t>articipating</w:t>
      </w:r>
      <w:proofErr w:type="spellEnd"/>
      <w:r>
        <w:rPr>
          <w:rFonts w:ascii="Times Roman" w:hAnsi="Times Roman"/>
          <w:sz w:val="26"/>
          <w:szCs w:val="26"/>
          <w:lang w:val="en-US"/>
        </w:rPr>
        <w:t xml:space="preserve"> in courses not included in the study plan</w:t>
      </w:r>
      <w:r>
        <w:rPr>
          <w:rFonts w:ascii="Times Roman" w:hAnsi="Times Roman"/>
          <w:sz w:val="26"/>
          <w:szCs w:val="26"/>
        </w:rPr>
        <w:t xml:space="preserve"> </w:t>
      </w:r>
      <w:proofErr w:type="spellStart"/>
      <w:r>
        <w:rPr>
          <w:rFonts w:ascii="Times Roman" w:hAnsi="Times Roman"/>
          <w:sz w:val="26"/>
          <w:szCs w:val="26"/>
        </w:rPr>
        <w:t>or</w:t>
      </w:r>
      <w:proofErr w:type="spellEnd"/>
      <w:r>
        <w:rPr>
          <w:rFonts w:ascii="Times Roman" w:hAnsi="Times Roman"/>
          <w:sz w:val="26"/>
          <w:szCs w:val="26"/>
        </w:rPr>
        <w:t xml:space="preserve"> r</w:t>
      </w:r>
      <w:proofErr w:type="spellStart"/>
      <w:r>
        <w:rPr>
          <w:rFonts w:ascii="Times Roman" w:hAnsi="Times Roman"/>
          <w:sz w:val="26"/>
          <w:szCs w:val="26"/>
          <w:lang w:val="en-US"/>
        </w:rPr>
        <w:t>ecognition</w:t>
      </w:r>
      <w:proofErr w:type="spellEnd"/>
      <w:r>
        <w:rPr>
          <w:rFonts w:ascii="Times Roman" w:hAnsi="Times Roman"/>
          <w:sz w:val="26"/>
          <w:szCs w:val="26"/>
          <w:lang w:val="en-US"/>
        </w:rPr>
        <w:t xml:space="preserve"> of prior learning.</w:t>
      </w:r>
    </w:p>
    <w:p w:rsidR="00881A3F" w:rsidRDefault="00093D5B">
      <w:pPr>
        <w:pStyle w:val="Domylne"/>
        <w:numPr>
          <w:ilvl w:val="0"/>
          <w:numId w:val="3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University allows participation in courses outside t</w:t>
      </w:r>
      <w:r>
        <w:rPr>
          <w:rFonts w:ascii="Times Roman" w:hAnsi="Times Roman"/>
          <w:sz w:val="26"/>
          <w:szCs w:val="26"/>
          <w:lang w:val="en-US"/>
        </w:rPr>
        <w:t>he study plan. These are treated as additional subjects and credited upon completion.</w:t>
      </w:r>
    </w:p>
    <w:p w:rsidR="00881A3F" w:rsidRDefault="00093D5B">
      <w:pPr>
        <w:pStyle w:val="Domylne"/>
        <w:numPr>
          <w:ilvl w:val="0"/>
          <w:numId w:val="3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Additional courses are recorded in the student</w:t>
      </w:r>
      <w:r>
        <w:rPr>
          <w:rFonts w:ascii="Times Roman" w:hAnsi="Times Roman"/>
          <w:sz w:val="26"/>
          <w:szCs w:val="26"/>
          <w:rtl/>
        </w:rPr>
        <w:t>’</w:t>
      </w:r>
      <w:r>
        <w:rPr>
          <w:rFonts w:ascii="Times Roman" w:hAnsi="Times Roman"/>
          <w:sz w:val="26"/>
          <w:szCs w:val="26"/>
          <w:lang w:val="en-US"/>
        </w:rPr>
        <w:t>s periodical performance record, protocol, and diploma supplement once successfully completed.</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 xml:space="preserve">20 </w:t>
      </w:r>
    </w:p>
    <w:p w:rsidR="00881A3F" w:rsidRDefault="00093D5B">
      <w:pPr>
        <w:pStyle w:val="Domylne"/>
        <w:numPr>
          <w:ilvl w:val="0"/>
          <w:numId w:val="35"/>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With Dean approval, a</w:t>
      </w:r>
      <w:r>
        <w:rPr>
          <w:rFonts w:ascii="Times Roman" w:hAnsi="Times Roman"/>
          <w:sz w:val="26"/>
          <w:szCs w:val="26"/>
          <w:lang w:val="en-US"/>
        </w:rPr>
        <w:t xml:space="preserve"> student may complete part of their studies at another institution, including abroad. Semester credit depends on compliance with conditions in the Agreement on courses/practices.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Courses completed at another institution, including abroad, count toward the </w:t>
      </w:r>
      <w:r>
        <w:rPr>
          <w:rFonts w:ascii="Times Roman" w:hAnsi="Times Roman"/>
          <w:sz w:val="26"/>
          <w:szCs w:val="26"/>
          <w:lang w:val="en-US"/>
        </w:rPr>
        <w:t>University</w:t>
      </w:r>
      <w:r>
        <w:rPr>
          <w:rFonts w:ascii="Times Roman" w:hAnsi="Times Roman"/>
          <w:sz w:val="26"/>
          <w:szCs w:val="26"/>
          <w:rtl/>
        </w:rPr>
        <w:t>’</w:t>
      </w:r>
      <w:r>
        <w:rPr>
          <w:rFonts w:ascii="Times Roman" w:hAnsi="Times Roman"/>
          <w:sz w:val="26"/>
          <w:szCs w:val="26"/>
          <w:lang w:val="pt-PT"/>
        </w:rPr>
        <w:t>s ECTS credits.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 xml:space="preserve">21 </w:t>
      </w:r>
    </w:p>
    <w:p w:rsidR="00881A3F" w:rsidRDefault="00093D5B">
      <w:pPr>
        <w:pStyle w:val="Domylne"/>
        <w:numPr>
          <w:ilvl w:val="0"/>
          <w:numId w:val="3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During classes involving direct patient contact, students must comply with the rules of the facility where the class occurs.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are required to monitor regulations, recommendations, and announcements issued in case o</w:t>
      </w:r>
      <w:r>
        <w:rPr>
          <w:rFonts w:ascii="Times Roman" w:hAnsi="Times Roman"/>
          <w:sz w:val="26"/>
          <w:szCs w:val="26"/>
          <w:lang w:val="en-US"/>
        </w:rPr>
        <w:t>f a national epidemic or special University operating procedures, as published on government or University websites.</w:t>
      </w: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b/>
          <w:bCs/>
          <w:sz w:val="26"/>
          <w:szCs w:val="26"/>
        </w:rPr>
      </w:pPr>
      <w:r>
        <w:rPr>
          <w:rFonts w:ascii="Times Roman" w:hAnsi="Times Roman"/>
          <w:b/>
          <w:bCs/>
          <w:sz w:val="26"/>
          <w:szCs w:val="26"/>
        </w:rPr>
        <w:t xml:space="preserve">3. </w:t>
      </w:r>
      <w:r>
        <w:rPr>
          <w:rFonts w:ascii="Times Roman" w:hAnsi="Times Roman"/>
          <w:b/>
          <w:bCs/>
          <w:sz w:val="26"/>
          <w:szCs w:val="26"/>
          <w:lang w:val="en-US"/>
        </w:rPr>
        <w:t>Rights and Obligations of Students</w:t>
      </w: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 xml:space="preserve">22 </w:t>
      </w:r>
    </w:p>
    <w:p w:rsidR="00881A3F" w:rsidRDefault="00093D5B">
      <w:pPr>
        <w:pStyle w:val="Domylne"/>
        <w:numPr>
          <w:ilvl w:val="0"/>
          <w:numId w:val="37"/>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has the right to:</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Participate in University and academic community life, including </w:t>
      </w:r>
      <w:r>
        <w:rPr>
          <w:rFonts w:ascii="Times Roman" w:hAnsi="Times Roman"/>
          <w:sz w:val="26"/>
          <w:szCs w:val="26"/>
          <w:lang w:val="en-US"/>
        </w:rPr>
        <w:t>education.</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Acquire knowledge in their chosen field, develop personal scientific interests, and use University facilities, equipment, resources, libraries, and assistance from academic staff and University authorities.</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Study additional programs outside thei</w:t>
      </w:r>
      <w:r>
        <w:rPr>
          <w:rFonts w:ascii="Times Roman" w:hAnsi="Times Roman"/>
          <w:sz w:val="26"/>
          <w:szCs w:val="26"/>
          <w:lang w:val="en-US"/>
        </w:rPr>
        <w:t>r main field, including at other universities.</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Complete part of their studies at another university, including abroad, under separate regulations or agreements.</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Attend scheduled consultations.</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Study according to an individual study program, including IOS o</w:t>
      </w:r>
      <w:r>
        <w:rPr>
          <w:rFonts w:ascii="Times Roman" w:hAnsi="Times Roman"/>
          <w:sz w:val="26"/>
          <w:szCs w:val="26"/>
          <w:lang w:val="en-US"/>
        </w:rPr>
        <w:t>r a tailored curriculum.</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Transfer and recognize ECTS credits.</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Transfer to or from another university.</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Participate in scientific research conducted by the University.</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Join student organizations at the University.</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Submit requests to University authorities </w:t>
      </w:r>
      <w:r>
        <w:rPr>
          <w:rFonts w:ascii="Times Roman" w:hAnsi="Times Roman"/>
          <w:sz w:val="26"/>
          <w:szCs w:val="26"/>
          <w:lang w:val="en-US"/>
        </w:rPr>
        <w:t>via the Student Government regarding student rights.</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Receive awards and distinctions.</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Receive benefits under the University</w:t>
      </w:r>
      <w:r>
        <w:rPr>
          <w:rFonts w:ascii="Times Roman" w:hAnsi="Times Roman"/>
          <w:sz w:val="26"/>
          <w:szCs w:val="26"/>
          <w:rtl/>
        </w:rPr>
        <w:t>’</w:t>
      </w:r>
      <w:r>
        <w:rPr>
          <w:rFonts w:ascii="Times Roman" w:hAnsi="Times Roman"/>
          <w:sz w:val="26"/>
          <w:szCs w:val="26"/>
          <w:lang w:val="en-US"/>
        </w:rPr>
        <w:t>s benefits regulations.</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Take academic leave.</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Access health insurance.</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Benefit from reduced fees for railway and public transport tra</w:t>
      </w:r>
      <w:r>
        <w:rPr>
          <w:rFonts w:ascii="Times Roman" w:hAnsi="Times Roman"/>
          <w:sz w:val="26"/>
          <w:szCs w:val="26"/>
          <w:lang w:val="en-US"/>
        </w:rPr>
        <w:t>vel.</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Evaluate the teaching activities of academic staff, administrative services, and study conditions.</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Access, correct, and modify their personal data administered by the University and exercise rights under GDPR (see Annexes 3 and 3a).</w:t>
      </w:r>
    </w:p>
    <w:p w:rsidR="00881A3F" w:rsidRDefault="00093D5B">
      <w:pPr>
        <w:pStyle w:val="Domylne"/>
        <w:numPr>
          <w:ilvl w:val="0"/>
          <w:numId w:val="3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Attend classes in </w:t>
      </w:r>
      <w:r>
        <w:rPr>
          <w:rFonts w:ascii="Times Roman" w:hAnsi="Times Roman"/>
          <w:sz w:val="26"/>
          <w:szCs w:val="26"/>
          <w:lang w:val="en-US"/>
        </w:rPr>
        <w:t>conditions that ensure proper learning, including universal design principles, health and safety rules, and sanitary-epidemiological procedures, especially during patient-contact classes. If necessary, online classes must follow online hygiene principles.</w:t>
      </w:r>
    </w:p>
    <w:p w:rsidR="00881A3F" w:rsidRDefault="00093D5B">
      <w:pPr>
        <w:pStyle w:val="Domylne"/>
        <w:numPr>
          <w:ilvl w:val="0"/>
          <w:numId w:val="39"/>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Rights of students with special needs, including disabilities, are defined in </w:t>
      </w:r>
      <w:r>
        <w:rPr>
          <w:rFonts w:ascii="Times Roman" w:hAnsi="Times Roman"/>
          <w:sz w:val="26"/>
          <w:szCs w:val="26"/>
        </w:rPr>
        <w:t xml:space="preserve">§ </w:t>
      </w:r>
      <w:r>
        <w:rPr>
          <w:rFonts w:ascii="Times Roman" w:hAnsi="Times Roman"/>
          <w:sz w:val="26"/>
          <w:szCs w:val="26"/>
        </w:rPr>
        <w:t>45.</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has the right and the obligation to use the University</w:t>
      </w:r>
      <w:r>
        <w:rPr>
          <w:rFonts w:ascii="Times Roman" w:hAnsi="Times Roman"/>
          <w:sz w:val="26"/>
          <w:szCs w:val="26"/>
          <w:rtl/>
        </w:rPr>
        <w:t>’</w:t>
      </w:r>
      <w:r>
        <w:rPr>
          <w:rFonts w:ascii="Times Roman" w:hAnsi="Times Roman"/>
          <w:sz w:val="26"/>
          <w:szCs w:val="26"/>
          <w:lang w:val="en-US"/>
        </w:rPr>
        <w:t xml:space="preserve">s IT systems. A student is required to use the email account in the domain student.umlub.pl for official </w:t>
      </w:r>
      <w:r>
        <w:rPr>
          <w:rFonts w:ascii="Times Roman" w:hAnsi="Times Roman"/>
          <w:sz w:val="26"/>
          <w:szCs w:val="26"/>
          <w:lang w:val="en-US"/>
        </w:rPr>
        <w:lastRenderedPageBreak/>
        <w:t>co</w:t>
      </w:r>
      <w:r>
        <w:rPr>
          <w:rFonts w:ascii="Times Roman" w:hAnsi="Times Roman"/>
          <w:sz w:val="26"/>
          <w:szCs w:val="26"/>
          <w:lang w:val="en-US"/>
        </w:rPr>
        <w:t xml:space="preserve">mmunication within the educational activities of UMLUB. The procedure for using the email system at the Medical University of Lublin </w:t>
      </w:r>
      <w:r>
        <w:rPr>
          <w:rFonts w:ascii="Times Roman" w:hAnsi="Times Roman"/>
          <w:sz w:val="26"/>
          <w:szCs w:val="26"/>
        </w:rPr>
        <w:t xml:space="preserve">– </w:t>
      </w:r>
      <w:r>
        <w:rPr>
          <w:rFonts w:ascii="Times Roman" w:hAnsi="Times Roman"/>
          <w:sz w:val="26"/>
          <w:szCs w:val="26"/>
          <w:lang w:val="en-US"/>
        </w:rPr>
        <w:t>Students is provided in Appendix No. 9 to the Regulations.</w:t>
      </w:r>
      <w:r>
        <w:rPr>
          <w:rFonts w:ascii="Times Roman" w:hAnsi="Times Roman"/>
          <w:sz w:val="26"/>
          <w:szCs w:val="26"/>
        </w:rPr>
        <w:t xml:space="preserve"> </w:t>
      </w:r>
      <w:r>
        <w:rPr>
          <w:rFonts w:ascii="Times Roman" w:hAnsi="Times Roman"/>
          <w:sz w:val="26"/>
          <w:szCs w:val="26"/>
          <w:lang w:val="en-US"/>
        </w:rPr>
        <w:t>A student has the right and the obligation to use their indivi</w:t>
      </w:r>
      <w:r>
        <w:rPr>
          <w:rFonts w:ascii="Times Roman" w:hAnsi="Times Roman"/>
          <w:sz w:val="26"/>
          <w:szCs w:val="26"/>
          <w:lang w:val="en-US"/>
        </w:rPr>
        <w:t>dual student account in the USOS system.</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Access to the University</w:t>
      </w:r>
      <w:r>
        <w:rPr>
          <w:rFonts w:ascii="Times Roman" w:hAnsi="Times Roman"/>
          <w:sz w:val="26"/>
          <w:szCs w:val="26"/>
          <w:rtl/>
        </w:rPr>
        <w:t>’</w:t>
      </w:r>
      <w:r>
        <w:rPr>
          <w:rFonts w:ascii="Times Roman" w:hAnsi="Times Roman"/>
          <w:sz w:val="26"/>
          <w:szCs w:val="26"/>
          <w:lang w:val="en-US"/>
        </w:rPr>
        <w:t>s IT systems is protected by the student</w:t>
      </w:r>
      <w:r>
        <w:rPr>
          <w:rFonts w:ascii="Times Roman" w:hAnsi="Times Roman"/>
          <w:sz w:val="26"/>
          <w:szCs w:val="26"/>
          <w:rtl/>
        </w:rPr>
        <w:t>’</w:t>
      </w:r>
      <w:r>
        <w:rPr>
          <w:rFonts w:ascii="Times Roman" w:hAnsi="Times Roman"/>
          <w:sz w:val="26"/>
          <w:szCs w:val="26"/>
          <w:lang w:val="en-US"/>
        </w:rPr>
        <w:t>s individual login and password. A student is required to maintain the confidentiality of their individual access password to the University</w:t>
      </w:r>
      <w:r>
        <w:rPr>
          <w:rFonts w:ascii="Times Roman" w:hAnsi="Times Roman"/>
          <w:sz w:val="26"/>
          <w:szCs w:val="26"/>
          <w:rtl/>
        </w:rPr>
        <w:t>’</w:t>
      </w:r>
      <w:r>
        <w:rPr>
          <w:rFonts w:ascii="Times Roman" w:hAnsi="Times Roman"/>
          <w:sz w:val="26"/>
          <w:szCs w:val="26"/>
        </w:rPr>
        <w:t xml:space="preserve">s IT </w:t>
      </w:r>
      <w:proofErr w:type="spellStart"/>
      <w:r>
        <w:rPr>
          <w:rFonts w:ascii="Times Roman" w:hAnsi="Times Roman"/>
          <w:sz w:val="26"/>
          <w:szCs w:val="26"/>
        </w:rPr>
        <w:t>systems</w:t>
      </w:r>
      <w:proofErr w:type="spellEnd"/>
      <w:r>
        <w:rPr>
          <w:rFonts w:ascii="Times Roman" w:hAnsi="Times Roman"/>
          <w:sz w:val="26"/>
          <w:szCs w:val="26"/>
        </w:rPr>
        <w:t>.</w:t>
      </w:r>
    </w:p>
    <w:p w:rsidR="00881A3F" w:rsidRDefault="00093D5B">
      <w:pPr>
        <w:pStyle w:val="Domylne"/>
        <w:numPr>
          <w:ilvl w:val="0"/>
          <w:numId w:val="40"/>
        </w:numPr>
        <w:suppressAutoHyphens/>
        <w:spacing w:before="0" w:line="360" w:lineRule="auto"/>
        <w:jc w:val="both"/>
        <w:rPr>
          <w:rFonts w:ascii="Times Roman" w:hAnsi="Times Roman"/>
          <w:lang w:val="en-US"/>
        </w:rPr>
      </w:pPr>
      <w:r>
        <w:rPr>
          <w:rFonts w:ascii="Times Roman" w:hAnsi="Times Roman"/>
          <w:lang w:val="en-US"/>
        </w:rPr>
        <w:t>Disclosure of a student</w:t>
      </w:r>
      <w:r>
        <w:rPr>
          <w:rFonts w:ascii="Times Roman" w:hAnsi="Times Roman"/>
          <w:rtl/>
        </w:rPr>
        <w:t>’</w:t>
      </w:r>
      <w:r>
        <w:rPr>
          <w:rFonts w:ascii="Times Roman" w:hAnsi="Times Roman"/>
          <w:lang w:val="en-US"/>
        </w:rPr>
        <w:t>s individual access password to the University</w:t>
      </w:r>
      <w:r>
        <w:rPr>
          <w:rFonts w:ascii="Times Roman" w:hAnsi="Times Roman"/>
          <w:rtl/>
        </w:rPr>
        <w:t>’</w:t>
      </w:r>
      <w:r>
        <w:rPr>
          <w:rFonts w:ascii="Times Roman" w:hAnsi="Times Roman"/>
          <w:lang w:val="en-US"/>
        </w:rPr>
        <w:t>s IT systems to third parties is considered a serious violation of the Study Regulations and the University</w:t>
      </w:r>
      <w:r>
        <w:rPr>
          <w:rFonts w:ascii="Times Roman" w:hAnsi="Times Roman"/>
          <w:rtl/>
        </w:rPr>
        <w:t>’</w:t>
      </w:r>
      <w:r>
        <w:rPr>
          <w:rFonts w:ascii="Times Roman" w:hAnsi="Times Roman"/>
          <w:lang w:val="en-US"/>
        </w:rPr>
        <w:t>s IT network usage regulations.</w:t>
      </w:r>
    </w:p>
    <w:p w:rsidR="00881A3F" w:rsidRDefault="00093D5B">
      <w:pPr>
        <w:pStyle w:val="Domylne"/>
        <w:numPr>
          <w:ilvl w:val="0"/>
          <w:numId w:val="40"/>
        </w:numPr>
        <w:suppressAutoHyphens/>
        <w:spacing w:before="0" w:line="360" w:lineRule="auto"/>
        <w:jc w:val="both"/>
        <w:rPr>
          <w:rFonts w:ascii="Times Roman" w:hAnsi="Times Roman"/>
          <w:lang w:val="en-US"/>
        </w:rPr>
      </w:pPr>
      <w:r>
        <w:rPr>
          <w:rFonts w:ascii="Times Roman" w:hAnsi="Times Roman"/>
          <w:lang w:val="en-US"/>
        </w:rPr>
        <w:t>Any information sent from a student</w:t>
      </w:r>
      <w:r>
        <w:rPr>
          <w:rFonts w:ascii="Times Roman" w:hAnsi="Times Roman"/>
          <w:rtl/>
        </w:rPr>
        <w:t>’</w:t>
      </w:r>
      <w:r>
        <w:rPr>
          <w:rFonts w:ascii="Times Roman" w:hAnsi="Times Roman"/>
          <w:lang w:val="en-US"/>
        </w:rPr>
        <w:t>s email account or submitted in the University</w:t>
      </w:r>
      <w:r>
        <w:rPr>
          <w:rFonts w:ascii="Times Roman" w:hAnsi="Times Roman"/>
          <w:rtl/>
        </w:rPr>
        <w:t>’</w:t>
      </w:r>
      <w:r>
        <w:rPr>
          <w:rFonts w:ascii="Times Roman" w:hAnsi="Times Roman"/>
          <w:lang w:val="en-US"/>
        </w:rPr>
        <w:t>s IT systems using the student</w:t>
      </w:r>
      <w:r>
        <w:rPr>
          <w:rFonts w:ascii="Times Roman" w:hAnsi="Times Roman"/>
          <w:rtl/>
        </w:rPr>
        <w:t>’</w:t>
      </w:r>
      <w:r>
        <w:rPr>
          <w:rFonts w:ascii="Times Roman" w:hAnsi="Times Roman"/>
          <w:lang w:val="en-US"/>
        </w:rPr>
        <w:t>s individual login and access password will be treated as originating from that student, to whom the login belongs.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 xml:space="preserve">23 </w:t>
      </w:r>
    </w:p>
    <w:p w:rsidR="00881A3F" w:rsidRDefault="00093D5B">
      <w:pPr>
        <w:pStyle w:val="Domylne"/>
        <w:numPr>
          <w:ilvl w:val="0"/>
          <w:numId w:val="4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at the University is obliged to:</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Act </w:t>
      </w:r>
      <w:r>
        <w:rPr>
          <w:rFonts w:ascii="Times Roman" w:hAnsi="Times Roman"/>
          <w:sz w:val="26"/>
          <w:szCs w:val="26"/>
          <w:lang w:val="en-US"/>
        </w:rPr>
        <w:t>according to the content of their oath.</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Comply with the Statute, Study Regulations, University Code of Academic Ethics, and other applicable internal and national regulations.</w:t>
      </w:r>
    </w:p>
    <w:p w:rsidR="00881A3F" w:rsidRDefault="00093D5B">
      <w:pPr>
        <w:pStyle w:val="Domylne"/>
        <w:numPr>
          <w:ilvl w:val="0"/>
          <w:numId w:val="42"/>
        </w:numPr>
        <w:suppressAutoHyphens/>
        <w:spacing w:before="0" w:after="240" w:line="360" w:lineRule="auto"/>
        <w:jc w:val="both"/>
        <w:rPr>
          <w:rFonts w:ascii="Times Roman" w:hAnsi="Times Roman"/>
          <w:sz w:val="26"/>
          <w:szCs w:val="26"/>
        </w:rPr>
      </w:pPr>
      <w:proofErr w:type="spellStart"/>
      <w:r>
        <w:rPr>
          <w:rFonts w:ascii="Times Roman" w:hAnsi="Times Roman"/>
          <w:sz w:val="26"/>
          <w:szCs w:val="26"/>
        </w:rPr>
        <w:t>Observe</w:t>
      </w:r>
      <w:proofErr w:type="spellEnd"/>
      <w:r>
        <w:rPr>
          <w:rFonts w:ascii="Times Roman" w:hAnsi="Times Roman"/>
          <w:sz w:val="26"/>
          <w:szCs w:val="26"/>
          <w:lang w:val="en-US"/>
        </w:rPr>
        <w:t xml:space="preserve"> good practices of the academic community.</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Attend and actively participat</w:t>
      </w:r>
      <w:r>
        <w:rPr>
          <w:rFonts w:ascii="Times Roman" w:hAnsi="Times Roman"/>
          <w:sz w:val="26"/>
          <w:szCs w:val="26"/>
          <w:lang w:val="en-US"/>
        </w:rPr>
        <w:t>e in classes, complete assessments and exams on time, fulfill practice requirements, and meet other academic obligations.</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Pass the previous semester no later than the last day of the retake session.</w:t>
      </w:r>
    </w:p>
    <w:p w:rsidR="00881A3F" w:rsidRDefault="00093D5B">
      <w:pPr>
        <w:pStyle w:val="Domylne"/>
        <w:numPr>
          <w:ilvl w:val="0"/>
          <w:numId w:val="42"/>
        </w:numPr>
        <w:suppressAutoHyphens/>
        <w:spacing w:before="0" w:after="240" w:line="360" w:lineRule="auto"/>
        <w:jc w:val="both"/>
        <w:rPr>
          <w:rFonts w:ascii="Times Roman" w:hAnsi="Times Roman"/>
          <w:sz w:val="26"/>
          <w:szCs w:val="26"/>
        </w:rPr>
      </w:pPr>
      <w:r>
        <w:rPr>
          <w:rFonts w:ascii="Times Roman" w:hAnsi="Times Roman"/>
          <w:sz w:val="26"/>
          <w:szCs w:val="26"/>
        </w:rPr>
        <w:t>C</w:t>
      </w:r>
      <w:proofErr w:type="spellStart"/>
      <w:r>
        <w:rPr>
          <w:rFonts w:ascii="Times Roman" w:hAnsi="Times Roman"/>
          <w:sz w:val="26"/>
          <w:szCs w:val="26"/>
          <w:lang w:val="en-US"/>
        </w:rPr>
        <w:t>omplete</w:t>
      </w:r>
      <w:proofErr w:type="spellEnd"/>
      <w:r>
        <w:rPr>
          <w:rFonts w:ascii="Times Roman" w:hAnsi="Times Roman"/>
          <w:sz w:val="26"/>
          <w:szCs w:val="26"/>
          <w:lang w:val="en-US"/>
        </w:rPr>
        <w:t xml:space="preserve"> required medical examinations on study programs </w:t>
      </w:r>
      <w:r>
        <w:rPr>
          <w:rFonts w:ascii="Times Roman" w:hAnsi="Times Roman"/>
          <w:sz w:val="26"/>
          <w:szCs w:val="26"/>
          <w:lang w:val="en-US"/>
        </w:rPr>
        <w:t>where students may be exposed to harmful, burdensome, or hazardous factors during studies and promptly submit a current medical certificate issued by an occupational health center confirming no contraindications to study in a given field</w:t>
      </w:r>
      <w:r>
        <w:rPr>
          <w:rFonts w:ascii="Times Roman" w:hAnsi="Times Roman"/>
          <w:sz w:val="26"/>
          <w:szCs w:val="26"/>
          <w:lang w:val="en-US"/>
        </w:rPr>
        <w:t>—</w:t>
      </w:r>
      <w:r>
        <w:rPr>
          <w:rFonts w:ascii="Times Roman" w:hAnsi="Times Roman"/>
          <w:sz w:val="26"/>
          <w:szCs w:val="26"/>
          <w:lang w:val="en-US"/>
        </w:rPr>
        <w:t>if the certificate</w:t>
      </w:r>
      <w:r>
        <w:rPr>
          <w:rFonts w:ascii="Times Roman" w:hAnsi="Times Roman"/>
          <w:sz w:val="26"/>
          <w:szCs w:val="26"/>
          <w:lang w:val="en-US"/>
        </w:rPr>
        <w:t xml:space="preserve"> expires for an applicant;</w:t>
      </w:r>
    </w:p>
    <w:p w:rsidR="00881A3F" w:rsidRDefault="00093D5B">
      <w:pPr>
        <w:pStyle w:val="Domylne"/>
        <w:numPr>
          <w:ilvl w:val="0"/>
          <w:numId w:val="42"/>
        </w:numPr>
        <w:suppressAutoHyphens/>
        <w:spacing w:before="0" w:after="240" w:line="360" w:lineRule="auto"/>
        <w:jc w:val="both"/>
        <w:rPr>
          <w:rFonts w:ascii="Times Roman" w:hAnsi="Times Roman"/>
          <w:sz w:val="26"/>
          <w:szCs w:val="26"/>
        </w:rPr>
      </w:pPr>
      <w:r>
        <w:rPr>
          <w:rFonts w:ascii="Times Roman" w:hAnsi="Times Roman"/>
          <w:sz w:val="26"/>
          <w:szCs w:val="26"/>
        </w:rPr>
        <w:lastRenderedPageBreak/>
        <w:t>P</w:t>
      </w:r>
      <w:proofErr w:type="spellStart"/>
      <w:r>
        <w:rPr>
          <w:rFonts w:ascii="Times Roman" w:hAnsi="Times Roman"/>
          <w:sz w:val="26"/>
          <w:szCs w:val="26"/>
          <w:lang w:val="en-US"/>
        </w:rPr>
        <w:t>romptly</w:t>
      </w:r>
      <w:proofErr w:type="spellEnd"/>
      <w:r>
        <w:rPr>
          <w:rFonts w:ascii="Times Roman" w:hAnsi="Times Roman"/>
          <w:sz w:val="26"/>
          <w:szCs w:val="26"/>
          <w:lang w:val="en-US"/>
        </w:rPr>
        <w:t xml:space="preserve"> submit to the Dean</w:t>
      </w:r>
      <w:r>
        <w:rPr>
          <w:rFonts w:ascii="Times Roman" w:hAnsi="Times Roman"/>
          <w:sz w:val="26"/>
          <w:szCs w:val="26"/>
          <w:rtl/>
        </w:rPr>
        <w:t>’</w:t>
      </w:r>
      <w:r>
        <w:rPr>
          <w:rFonts w:ascii="Times Roman" w:hAnsi="Times Roman"/>
          <w:sz w:val="26"/>
          <w:szCs w:val="26"/>
          <w:lang w:val="en-US"/>
        </w:rPr>
        <w:t>s Office a medical opinion regarding the ability to perform tasks where there is a risk of transmitting an infection or contagious disease to others, issued based on sanitary-epidemiological examinatio</w:t>
      </w:r>
      <w:r>
        <w:rPr>
          <w:rFonts w:ascii="Times Roman" w:hAnsi="Times Roman"/>
          <w:sz w:val="26"/>
          <w:szCs w:val="26"/>
          <w:lang w:val="en-US"/>
        </w:rPr>
        <w:t>ns, as well as a certificate of vaccination against hepatitis B. The list of required medical examinations and vaccinations for candidates, as well as submission deadlines, are regulated by separate ordinances;</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Adhere to ethics and deontology of medical pr</w:t>
      </w:r>
      <w:r>
        <w:rPr>
          <w:rFonts w:ascii="Times Roman" w:hAnsi="Times Roman"/>
          <w:sz w:val="26"/>
          <w:szCs w:val="26"/>
          <w:lang w:val="en-US"/>
        </w:rPr>
        <w:t>ofessions</w:t>
      </w:r>
      <w:r>
        <w:rPr>
          <w:rFonts w:ascii="Times Roman" w:hAnsi="Times Roman"/>
          <w:sz w:val="26"/>
          <w:szCs w:val="26"/>
        </w:rPr>
        <w:t>;</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Follow health ministry and Chief Sanitary Inspectorate regulations, including sanitary-epidemiological procedures in units or hospitals where patient-contact classes occur</w:t>
      </w:r>
      <w:r>
        <w:rPr>
          <w:rFonts w:ascii="Times Roman" w:hAnsi="Times Roman"/>
          <w:sz w:val="26"/>
          <w:szCs w:val="26"/>
        </w:rPr>
        <w:t>;</w:t>
      </w:r>
    </w:p>
    <w:p w:rsidR="00881A3F" w:rsidRDefault="00093D5B">
      <w:pPr>
        <w:pStyle w:val="Domylne"/>
        <w:numPr>
          <w:ilvl w:val="0"/>
          <w:numId w:val="42"/>
        </w:numPr>
        <w:suppressAutoHyphens/>
        <w:spacing w:before="0" w:after="240" w:line="360" w:lineRule="auto"/>
        <w:jc w:val="both"/>
        <w:rPr>
          <w:rFonts w:ascii="Times Roman" w:hAnsi="Times Roman"/>
          <w:sz w:val="26"/>
          <w:szCs w:val="26"/>
        </w:rPr>
      </w:pPr>
      <w:r>
        <w:rPr>
          <w:rFonts w:ascii="Times Roman" w:hAnsi="Times Roman"/>
          <w:sz w:val="26"/>
          <w:szCs w:val="26"/>
        </w:rPr>
        <w:t>C</w:t>
      </w:r>
      <w:proofErr w:type="spellStart"/>
      <w:r>
        <w:rPr>
          <w:rFonts w:ascii="Times Roman" w:hAnsi="Times Roman"/>
          <w:sz w:val="26"/>
          <w:szCs w:val="26"/>
          <w:lang w:val="en-US"/>
        </w:rPr>
        <w:t>omply</w:t>
      </w:r>
      <w:proofErr w:type="spellEnd"/>
      <w:r>
        <w:rPr>
          <w:rFonts w:ascii="Times Roman" w:hAnsi="Times Roman"/>
          <w:sz w:val="26"/>
          <w:szCs w:val="26"/>
          <w:lang w:val="en-US"/>
        </w:rPr>
        <w:t xml:space="preserve"> with personal data protection rules and other legally protected i</w:t>
      </w:r>
      <w:r>
        <w:rPr>
          <w:rFonts w:ascii="Times Roman" w:hAnsi="Times Roman"/>
          <w:sz w:val="26"/>
          <w:szCs w:val="26"/>
          <w:lang w:val="en-US"/>
        </w:rPr>
        <w:t>nformation, particularly maintaining confidentiality and using such information solely for purposes related to studies;</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Refrain from bringing, using, or distributing drugs or other dangerous substances/items on University premises.</w:t>
      </w:r>
    </w:p>
    <w:p w:rsidR="00881A3F" w:rsidRDefault="00093D5B">
      <w:pPr>
        <w:pStyle w:val="Domylne"/>
        <w:numPr>
          <w:ilvl w:val="0"/>
          <w:numId w:val="42"/>
        </w:numPr>
        <w:suppressAutoHyphens/>
        <w:spacing w:before="0" w:after="240" w:line="360" w:lineRule="auto"/>
        <w:jc w:val="both"/>
        <w:rPr>
          <w:rFonts w:ascii="Times Roman" w:hAnsi="Times Roman"/>
          <w:sz w:val="26"/>
          <w:szCs w:val="26"/>
        </w:rPr>
      </w:pPr>
      <w:r>
        <w:rPr>
          <w:rFonts w:ascii="Times Roman" w:hAnsi="Times Roman"/>
          <w:sz w:val="26"/>
          <w:szCs w:val="26"/>
        </w:rPr>
        <w:t>W</w:t>
      </w:r>
      <w:r>
        <w:rPr>
          <w:rFonts w:ascii="Times Roman" w:hAnsi="Times Roman"/>
          <w:sz w:val="26"/>
          <w:szCs w:val="26"/>
          <w:lang w:val="en-US"/>
        </w:rPr>
        <w:t>ear, in University orga</w:t>
      </w:r>
      <w:r>
        <w:rPr>
          <w:rFonts w:ascii="Times Roman" w:hAnsi="Times Roman"/>
          <w:sz w:val="26"/>
          <w:szCs w:val="26"/>
          <w:lang w:val="en-US"/>
        </w:rPr>
        <w:t>nizational units, a visible ID during all activities containing the following data: University name, first and last name, field of study and faculty, photo. The ID is required to ensure the safety of people on University premises by enabling clear identifi</w:t>
      </w:r>
      <w:r>
        <w:rPr>
          <w:rFonts w:ascii="Times Roman" w:hAnsi="Times Roman"/>
          <w:sz w:val="26"/>
          <w:szCs w:val="26"/>
          <w:lang w:val="en-US"/>
        </w:rPr>
        <w:t>cation. Lack of an ID prevents a student from participating in classes;</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Use certified personal protective equipment specified in internal unit regulations.</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Show respect to University staff, follow social coexistence rules, and maintain tolerance.</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Uphold th</w:t>
      </w:r>
      <w:r>
        <w:rPr>
          <w:rFonts w:ascii="Times Roman" w:hAnsi="Times Roman"/>
          <w:sz w:val="26"/>
          <w:szCs w:val="26"/>
          <w:lang w:val="en-US"/>
        </w:rPr>
        <w:t>e good name of the University.</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Pay required fees on time.</w:t>
      </w:r>
    </w:p>
    <w:p w:rsidR="00881A3F" w:rsidRDefault="00093D5B">
      <w:pPr>
        <w:pStyle w:val="Domylne"/>
        <w:numPr>
          <w:ilvl w:val="0"/>
          <w:numId w:val="42"/>
        </w:numPr>
        <w:suppressAutoHyphens/>
        <w:spacing w:before="0" w:after="240" w:line="360" w:lineRule="auto"/>
        <w:jc w:val="both"/>
        <w:rPr>
          <w:rFonts w:ascii="Times Roman" w:hAnsi="Times Roman"/>
          <w:sz w:val="26"/>
          <w:szCs w:val="26"/>
        </w:rPr>
      </w:pPr>
      <w:r>
        <w:rPr>
          <w:rFonts w:ascii="Times Roman" w:hAnsi="Times Roman"/>
          <w:sz w:val="26"/>
          <w:szCs w:val="26"/>
        </w:rPr>
        <w:t>R</w:t>
      </w:r>
      <w:proofErr w:type="spellStart"/>
      <w:r>
        <w:rPr>
          <w:rFonts w:ascii="Times Roman" w:hAnsi="Times Roman"/>
          <w:sz w:val="26"/>
          <w:szCs w:val="26"/>
          <w:lang w:val="en-US"/>
        </w:rPr>
        <w:t>egularly</w:t>
      </w:r>
      <w:proofErr w:type="spellEnd"/>
      <w:r>
        <w:rPr>
          <w:rFonts w:ascii="Times Roman" w:hAnsi="Times Roman"/>
          <w:sz w:val="26"/>
          <w:szCs w:val="26"/>
          <w:lang w:val="en-US"/>
        </w:rPr>
        <w:t xml:space="preserve"> use the University IT system, including the email system in the student.umlub.pl domain;</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Complete health and safety (BHP) training.</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Follow the University Honor Code (Annexes 4 and 4a).</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Res</w:t>
      </w:r>
      <w:r>
        <w:rPr>
          <w:rFonts w:ascii="Times Roman" w:hAnsi="Times Roman"/>
          <w:sz w:val="26"/>
          <w:szCs w:val="26"/>
          <w:lang w:val="en-US"/>
        </w:rPr>
        <w:t>pect copyrights and intellectual property.</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Submit research work to the University Medical Publications Database.</w:t>
      </w:r>
    </w:p>
    <w:p w:rsidR="00881A3F" w:rsidRDefault="00093D5B">
      <w:pPr>
        <w:pStyle w:val="Domylne"/>
        <w:numPr>
          <w:ilvl w:val="0"/>
          <w:numId w:val="45"/>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University recommends having personal accident insurance (NNW).</w:t>
      </w:r>
    </w:p>
    <w:p w:rsidR="00881A3F" w:rsidRDefault="00093D5B">
      <w:pPr>
        <w:pStyle w:val="Domylne"/>
        <w:numPr>
          <w:ilvl w:val="0"/>
          <w:numId w:val="4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student under the influence of alcohol, narcotics, psychotropic </w:t>
      </w:r>
      <w:r>
        <w:rPr>
          <w:rFonts w:ascii="Times Roman" w:hAnsi="Times Roman"/>
          <w:sz w:val="26"/>
          <w:szCs w:val="26"/>
          <w:lang w:val="en-US"/>
        </w:rPr>
        <w:t>substances, or psychoactive substances is prohibited from participating in any form of classes under the threat of disciplinary sanctions, including expulsion from the University.</w:t>
      </w:r>
    </w:p>
    <w:p w:rsidR="00881A3F" w:rsidRDefault="00093D5B">
      <w:pPr>
        <w:pStyle w:val="Domylne"/>
        <w:numPr>
          <w:ilvl w:val="0"/>
          <w:numId w:val="44"/>
        </w:numPr>
        <w:suppressAutoHyphens/>
        <w:spacing w:before="0" w:after="240" w:line="360" w:lineRule="auto"/>
        <w:jc w:val="both"/>
        <w:rPr>
          <w:rFonts w:ascii="Times Roman" w:hAnsi="Times Roman"/>
          <w:sz w:val="26"/>
          <w:szCs w:val="26"/>
        </w:rPr>
      </w:pPr>
      <w:r>
        <w:rPr>
          <w:rFonts w:ascii="Times Roman" w:hAnsi="Times Roman"/>
          <w:sz w:val="26"/>
          <w:szCs w:val="26"/>
        </w:rPr>
        <w:t xml:space="preserve"> </w:t>
      </w:r>
      <w:r>
        <w:rPr>
          <w:rFonts w:ascii="Times Roman" w:hAnsi="Times Roman"/>
          <w:sz w:val="26"/>
          <w:szCs w:val="26"/>
          <w:lang w:val="en-US"/>
        </w:rPr>
        <w:t>If there is a suspicion that a student is under the influence of alcohol or</w:t>
      </w:r>
      <w:r>
        <w:rPr>
          <w:rFonts w:ascii="Times Roman" w:hAnsi="Times Roman"/>
          <w:sz w:val="26"/>
          <w:szCs w:val="26"/>
          <w:lang w:val="en-US"/>
        </w:rPr>
        <w:t xml:space="preserve"> the substances mentioned above, the procedure specified in Annex 5 of the Regulations applies.</w:t>
      </w:r>
    </w:p>
    <w:p w:rsidR="00881A3F" w:rsidRDefault="00093D5B">
      <w:pPr>
        <w:pStyle w:val="Domylne"/>
        <w:numPr>
          <w:ilvl w:val="0"/>
          <w:numId w:val="4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whose behavior endangers the life or health of participants, or whose behavior disrupts the conduct of classes or participation in them, may be remove</w:t>
      </w:r>
      <w:r>
        <w:rPr>
          <w:rFonts w:ascii="Times Roman" w:hAnsi="Times Roman"/>
          <w:sz w:val="26"/>
          <w:szCs w:val="26"/>
          <w:lang w:val="en-US"/>
        </w:rPr>
        <w:t>d from those classes. In such cases, the student</w:t>
      </w:r>
      <w:r>
        <w:rPr>
          <w:rFonts w:ascii="Times Roman" w:hAnsi="Times Roman"/>
          <w:sz w:val="26"/>
          <w:szCs w:val="26"/>
          <w:rtl/>
        </w:rPr>
        <w:t>’</w:t>
      </w:r>
      <w:r>
        <w:rPr>
          <w:rFonts w:ascii="Times Roman" w:hAnsi="Times Roman"/>
          <w:sz w:val="26"/>
          <w:szCs w:val="26"/>
          <w:lang w:val="en-US"/>
        </w:rPr>
        <w:t>s absence is considered unexcused.</w:t>
      </w:r>
    </w:p>
    <w:p w:rsidR="00881A3F" w:rsidRDefault="00093D5B">
      <w:pPr>
        <w:pStyle w:val="Domylne"/>
        <w:numPr>
          <w:ilvl w:val="0"/>
          <w:numId w:val="4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is obliged to immediately inform the Dean about changes in name, surname, address, obtaining approval to transfer to another university, and to inform the Student</w:t>
      </w:r>
      <w:r>
        <w:rPr>
          <w:rFonts w:ascii="Times Roman" w:hAnsi="Times Roman"/>
          <w:sz w:val="26"/>
          <w:szCs w:val="26"/>
          <w:lang w:val="en-US"/>
        </w:rPr>
        <w:t xml:space="preserve"> Social Affairs Department about circumstances affecting the granting or amount of benefits, such as changes in financial conditions, validity of medical certificates, degree of disability, etc. Failure to fulfill this obligation will result in the student</w:t>
      </w:r>
      <w:r>
        <w:rPr>
          <w:rFonts w:ascii="Times Roman" w:hAnsi="Times Roman"/>
          <w:sz w:val="26"/>
          <w:szCs w:val="26"/>
          <w:lang w:val="en-US"/>
        </w:rPr>
        <w:t xml:space="preserve"> bearing all legal consequences.</w:t>
      </w:r>
    </w:p>
    <w:p w:rsidR="00881A3F" w:rsidRDefault="00093D5B">
      <w:pPr>
        <w:pStyle w:val="Domylne"/>
        <w:numPr>
          <w:ilvl w:val="0"/>
          <w:numId w:val="4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may not engage in political activities or distribute political materials on University premises.</w:t>
      </w:r>
    </w:p>
    <w:p w:rsidR="00881A3F" w:rsidRDefault="00093D5B">
      <w:pPr>
        <w:pStyle w:val="Domylne"/>
        <w:numPr>
          <w:ilvl w:val="0"/>
          <w:numId w:val="4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Students are required to submit information from the National Criminal Register in the cases and scope specified in </w:t>
      </w:r>
      <w:r>
        <w:rPr>
          <w:rFonts w:ascii="Times Roman" w:hAnsi="Times Roman"/>
          <w:sz w:val="26"/>
          <w:szCs w:val="26"/>
          <w:lang w:val="en-US"/>
        </w:rPr>
        <w:t xml:space="preserve">Article 21(1) and (3) of the Act of May 13, 2016, on counteracting threats of sexual crimes and protecting minors (Journal of Laws 2024, item 1802), as well as information from the criminal register of the relevant country and/or statements referred to in </w:t>
      </w:r>
      <w:r>
        <w:rPr>
          <w:rFonts w:ascii="Times Roman" w:hAnsi="Times Roman"/>
          <w:sz w:val="26"/>
          <w:szCs w:val="26"/>
          <w:lang w:val="en-US"/>
        </w:rPr>
        <w:t>Article 21(4</w:t>
      </w:r>
      <w:r>
        <w:rPr>
          <w:rFonts w:ascii="Times Roman" w:hAnsi="Times Roman"/>
          <w:sz w:val="26"/>
          <w:szCs w:val="26"/>
        </w:rPr>
        <w:t>–</w:t>
      </w:r>
      <w:r>
        <w:rPr>
          <w:rFonts w:ascii="Times Roman" w:hAnsi="Times Roman"/>
          <w:sz w:val="26"/>
          <w:szCs w:val="26"/>
          <w:lang w:val="en-US"/>
        </w:rPr>
        <w:t>7) of the same Act.</w:t>
      </w:r>
    </w:p>
    <w:p w:rsidR="00881A3F" w:rsidRDefault="00093D5B">
      <w:pPr>
        <w:pStyle w:val="Domylne"/>
        <w:numPr>
          <w:ilvl w:val="0"/>
          <w:numId w:val="4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The procedure for submitting such information and statements is defined by a separate Rector</w:t>
      </w:r>
      <w:r>
        <w:rPr>
          <w:rFonts w:ascii="Times Roman" w:hAnsi="Times Roman"/>
          <w:sz w:val="26"/>
          <w:szCs w:val="26"/>
          <w:rtl/>
        </w:rPr>
        <w:t>’</w:t>
      </w:r>
      <w:r>
        <w:rPr>
          <w:rFonts w:ascii="Times Roman" w:hAnsi="Times Roman"/>
          <w:sz w:val="26"/>
          <w:szCs w:val="26"/>
          <w:lang w:val="it-IT"/>
        </w:rPr>
        <w:t>s ordinance.</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24</w:t>
      </w:r>
    </w:p>
    <w:p w:rsidR="00881A3F" w:rsidRDefault="00093D5B">
      <w:pPr>
        <w:pStyle w:val="Domylne"/>
        <w:suppressAutoHyphens/>
        <w:spacing w:before="0" w:after="240" w:line="360" w:lineRule="auto"/>
        <w:jc w:val="both"/>
        <w:rPr>
          <w:rFonts w:ascii="Times Roman" w:eastAsia="Times Roman" w:hAnsi="Times Roman" w:cs="Times Roman"/>
          <w:sz w:val="26"/>
          <w:szCs w:val="26"/>
        </w:rPr>
      </w:pPr>
      <w:r>
        <w:rPr>
          <w:rFonts w:ascii="Times Roman" w:hAnsi="Times Roman"/>
          <w:sz w:val="26"/>
          <w:szCs w:val="26"/>
          <w:lang w:val="en-US"/>
        </w:rPr>
        <w:t xml:space="preserve">A student applying for electronic verification of status to take the United States Medical Licensing </w:t>
      </w:r>
      <w:r>
        <w:rPr>
          <w:rFonts w:ascii="Times Roman" w:hAnsi="Times Roman"/>
          <w:sz w:val="26"/>
          <w:szCs w:val="26"/>
          <w:lang w:val="en-US"/>
        </w:rPr>
        <w:t>Examination (USMLE) or to confirm a diploma with the Educational Commission for Foreign Medical Graduates (ECFMG) is required to take the American National Board of Medical Examiners (NBME) exams: Comprehensive Basic Science (CBS) and Comprehensive Clinica</w:t>
      </w:r>
      <w:r>
        <w:rPr>
          <w:rFonts w:ascii="Times Roman" w:hAnsi="Times Roman"/>
          <w:sz w:val="26"/>
          <w:szCs w:val="26"/>
          <w:lang w:val="en-US"/>
        </w:rPr>
        <w:t>l Science (CCS), and achieve the results specified in Annex 6 of the Regulations.</w:t>
      </w:r>
      <w:r>
        <w:rPr>
          <w:rFonts w:ascii="Times Roman" w:hAnsi="Times Roman"/>
          <w:sz w:val="26"/>
          <w:szCs w:val="26"/>
        </w:rPr>
        <w:t xml:space="preserve"> </w:t>
      </w:r>
      <w:r>
        <w:rPr>
          <w:rFonts w:ascii="Times Roman" w:hAnsi="Times Roman"/>
          <w:sz w:val="26"/>
          <w:szCs w:val="26"/>
          <w:lang w:val="en-US"/>
        </w:rPr>
        <w:t xml:space="preserve">This ensures that the University meets USMLE pass-rate requirements as defined by the U.S. Department of Education regarding the maintenance of student loans provided by the </w:t>
      </w:r>
      <w:r>
        <w:rPr>
          <w:rFonts w:ascii="Times Roman" w:hAnsi="Times Roman"/>
          <w:sz w:val="26"/>
          <w:szCs w:val="26"/>
          <w:lang w:val="en-US"/>
        </w:rPr>
        <w:t>U.S. government.</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25</w:t>
      </w:r>
    </w:p>
    <w:p w:rsidR="00881A3F" w:rsidRDefault="00093D5B">
      <w:pPr>
        <w:pStyle w:val="Domylne"/>
        <w:numPr>
          <w:ilvl w:val="0"/>
          <w:numId w:val="4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is subject to disciplinary liability for conduct that discredits the dignity of a student or violates University regulations, in accordance with the Act, executive regulations to the Act, Statute of the Medical University o</w:t>
      </w:r>
      <w:r>
        <w:rPr>
          <w:rFonts w:ascii="Times Roman" w:hAnsi="Times Roman"/>
          <w:sz w:val="26"/>
          <w:szCs w:val="26"/>
          <w:lang w:val="en-US"/>
        </w:rPr>
        <w:t>f Lublin, and the Student Government Regulations.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disciplinary decision is attached to the student</w:t>
      </w:r>
      <w:r>
        <w:rPr>
          <w:rFonts w:ascii="Times Roman" w:hAnsi="Times Roman"/>
          <w:sz w:val="26"/>
          <w:szCs w:val="26"/>
          <w:rtl/>
        </w:rPr>
        <w:t>’</w:t>
      </w:r>
      <w:r>
        <w:rPr>
          <w:rFonts w:ascii="Times Roman" w:hAnsi="Times Roman"/>
          <w:sz w:val="26"/>
          <w:szCs w:val="26"/>
          <w:lang w:val="it-IT"/>
        </w:rPr>
        <w:t>s personal file.</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99" w:line="360" w:lineRule="auto"/>
        <w:jc w:val="both"/>
        <w:rPr>
          <w:rFonts w:ascii="Times Roman" w:eastAsia="Times Roman" w:hAnsi="Times Roman" w:cs="Times Roman"/>
          <w:b/>
          <w:bCs/>
          <w:sz w:val="26"/>
          <w:szCs w:val="26"/>
        </w:rPr>
      </w:pPr>
      <w:r>
        <w:rPr>
          <w:rFonts w:ascii="Times Roman" w:hAnsi="Times Roman"/>
          <w:b/>
          <w:bCs/>
          <w:sz w:val="26"/>
          <w:szCs w:val="26"/>
          <w:lang w:val="en-US"/>
        </w:rPr>
        <w:t>4. Rules and Procedure for Passing a Semester/Academic Year</w:t>
      </w: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26</w:t>
      </w:r>
    </w:p>
    <w:p w:rsidR="00881A3F" w:rsidRDefault="00093D5B">
      <w:pPr>
        <w:pStyle w:val="Domylne"/>
        <w:numPr>
          <w:ilvl w:val="0"/>
          <w:numId w:val="47"/>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accounting period for studies at the University is the semester </w:t>
      </w:r>
      <w:r>
        <w:rPr>
          <w:rFonts w:ascii="Times Roman" w:hAnsi="Times Roman"/>
          <w:sz w:val="26"/>
          <w:szCs w:val="26"/>
          <w:lang w:val="en-US"/>
        </w:rPr>
        <w:t>and the academic year.</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The completion of a semester/year occurs by the end of the given semester/year, as determined by the academic calendar. In justified cases, at the student</w:t>
      </w:r>
      <w:r>
        <w:rPr>
          <w:rFonts w:ascii="Times Roman" w:hAnsi="Times Roman"/>
          <w:sz w:val="26"/>
          <w:szCs w:val="26"/>
          <w:rtl/>
        </w:rPr>
        <w:t>’</w:t>
      </w:r>
      <w:r>
        <w:rPr>
          <w:rFonts w:ascii="Times Roman" w:hAnsi="Times Roman"/>
          <w:sz w:val="26"/>
          <w:szCs w:val="26"/>
          <w:lang w:val="en-US"/>
        </w:rPr>
        <w:t>s request, the Dean may set a different deadline for completing the semester/y</w:t>
      </w:r>
      <w:r>
        <w:rPr>
          <w:rFonts w:ascii="Times Roman" w:hAnsi="Times Roman"/>
          <w:sz w:val="26"/>
          <w:szCs w:val="26"/>
          <w:lang w:val="en-US"/>
        </w:rPr>
        <w:t>ear.</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conditions for passing a semester/year are: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Achieving the learning outcomes for the program content included in the study plan, confirmed by graded credits and positive exam results for all exams in the semester/year, along with the associated ECT</w:t>
      </w:r>
      <w:r>
        <w:rPr>
          <w:rFonts w:ascii="Times Roman" w:hAnsi="Times Roman"/>
          <w:sz w:val="26"/>
          <w:szCs w:val="26"/>
          <w:lang w:val="en-US"/>
        </w:rPr>
        <w:t>S points;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Obtaining non-graded credits required by the study program;</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Completing the internships/practical training required by the study plan.</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 internships take place in a healthcare institution designated by the University, another healthcare faci</w:t>
      </w:r>
      <w:r>
        <w:rPr>
          <w:rFonts w:ascii="Times Roman" w:hAnsi="Times Roman"/>
          <w:sz w:val="26"/>
          <w:szCs w:val="26"/>
          <w:lang w:val="en-US"/>
        </w:rPr>
        <w:t>lity, or another appropriate entity.</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At the student</w:t>
      </w:r>
      <w:r>
        <w:rPr>
          <w:rFonts w:ascii="Times Roman" w:hAnsi="Times Roman"/>
          <w:sz w:val="26"/>
          <w:szCs w:val="26"/>
          <w:rtl/>
        </w:rPr>
        <w:t>’</w:t>
      </w:r>
      <w:r>
        <w:rPr>
          <w:rFonts w:ascii="Times Roman" w:hAnsi="Times Roman"/>
          <w:sz w:val="26"/>
          <w:szCs w:val="26"/>
          <w:lang w:val="en-US"/>
        </w:rPr>
        <w:t xml:space="preserve">s request, an internship may take place in a chosen institution within the country, provided it is approved by the Dean and the institution agrees to accept the student without payment. In justified </w:t>
      </w:r>
      <w:r>
        <w:rPr>
          <w:rFonts w:ascii="Times Roman" w:hAnsi="Times Roman"/>
          <w:sz w:val="26"/>
          <w:szCs w:val="26"/>
          <w:lang w:val="en-US"/>
        </w:rPr>
        <w:t>cases, the Dean may allow the internship to be completed abroad.</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Completion of duties performed during employment, internship, or volunteering for credit toward professional practice is possible upon written request submitted to the Dean at least 30 days b</w:t>
      </w:r>
      <w:r>
        <w:rPr>
          <w:rFonts w:ascii="Times Roman" w:hAnsi="Times Roman"/>
          <w:sz w:val="26"/>
          <w:szCs w:val="26"/>
          <w:lang w:val="en-US"/>
        </w:rPr>
        <w:t>efore the planned start of the internship.</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request is reviewed by the practical training coordinator or internship supervisor, taking into account:</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Achievement of the learning outcomes specified in the internship program;</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number of hours of employm</w:t>
      </w:r>
      <w:r>
        <w:rPr>
          <w:rFonts w:ascii="Times Roman" w:hAnsi="Times Roman"/>
          <w:sz w:val="26"/>
          <w:szCs w:val="26"/>
          <w:lang w:val="en-US"/>
        </w:rPr>
        <w:t>ent, internship, or volunteering, which, for full recognition of professional practice, should not be less than the hours specified in the study plan;</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nature of employment, meeting the requirements of the program for the given field/subject.</w:t>
      </w:r>
    </w:p>
    <w:p w:rsidR="00881A3F" w:rsidRDefault="00093D5B">
      <w:pPr>
        <w:pStyle w:val="Domylne"/>
        <w:numPr>
          <w:ilvl w:val="0"/>
          <w:numId w:val="4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Based on t</w:t>
      </w:r>
      <w:r>
        <w:rPr>
          <w:rFonts w:ascii="Times Roman" w:hAnsi="Times Roman"/>
          <w:sz w:val="26"/>
          <w:szCs w:val="26"/>
          <w:lang w:val="en-US"/>
        </w:rPr>
        <w:t>he coordinator</w:t>
      </w:r>
      <w:r>
        <w:rPr>
          <w:rFonts w:ascii="Times Roman" w:hAnsi="Times Roman"/>
          <w:sz w:val="26"/>
          <w:szCs w:val="26"/>
          <w:rtl/>
        </w:rPr>
        <w:t>’</w:t>
      </w:r>
      <w:r>
        <w:rPr>
          <w:rFonts w:ascii="Times Roman" w:hAnsi="Times Roman"/>
          <w:sz w:val="26"/>
          <w:szCs w:val="26"/>
          <w:lang w:val="en-US"/>
        </w:rPr>
        <w:t>s/supervisor</w:t>
      </w:r>
      <w:r>
        <w:rPr>
          <w:rFonts w:ascii="Times Roman" w:hAnsi="Times Roman"/>
          <w:sz w:val="26"/>
          <w:szCs w:val="26"/>
          <w:rtl/>
        </w:rPr>
        <w:t>’</w:t>
      </w:r>
      <w:r>
        <w:rPr>
          <w:rFonts w:ascii="Times Roman" w:hAnsi="Times Roman"/>
          <w:sz w:val="26"/>
          <w:szCs w:val="26"/>
          <w:lang w:val="en-US"/>
        </w:rPr>
        <w:t>s opinion, the Dean may fully or partially recognize professional practice.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the event that the Dean makes the decision referred to in paragraph 8, the person serving as the practical training coordinator or the internship sup</w:t>
      </w:r>
      <w:r>
        <w:rPr>
          <w:rFonts w:ascii="Times Roman" w:hAnsi="Times Roman"/>
          <w:sz w:val="26"/>
          <w:szCs w:val="26"/>
          <w:lang w:val="en-US"/>
        </w:rPr>
        <w:t>ervisor in the organizational unit records the completion in the Practical Skills Logbook or the internship record sheet.</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Detailed procedures for recognizing professional experience toward internships are specified by a separate Rector</w:t>
      </w:r>
      <w:r>
        <w:rPr>
          <w:rFonts w:ascii="Times Roman" w:hAnsi="Times Roman"/>
          <w:sz w:val="26"/>
          <w:szCs w:val="26"/>
          <w:rtl/>
        </w:rPr>
        <w:t>’</w:t>
      </w:r>
      <w:r>
        <w:rPr>
          <w:rFonts w:ascii="Times Roman" w:hAnsi="Times Roman"/>
          <w:sz w:val="26"/>
          <w:szCs w:val="26"/>
          <w:lang w:val="it-IT"/>
        </w:rPr>
        <w:t>s ordinance.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To obta</w:t>
      </w:r>
      <w:r>
        <w:rPr>
          <w:rFonts w:ascii="Times Roman" w:hAnsi="Times Roman"/>
          <w:sz w:val="26"/>
          <w:szCs w:val="26"/>
          <w:lang w:val="en-US"/>
        </w:rPr>
        <w:t>in a semester/year completion entry and registration for the next semester or academic year (for part-time and English-language studies), financial obligations to the University must be settled.</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27</w:t>
      </w:r>
    </w:p>
    <w:p w:rsidR="00881A3F" w:rsidRDefault="00093D5B">
      <w:pPr>
        <w:pStyle w:val="Domylne"/>
        <w:numPr>
          <w:ilvl w:val="0"/>
          <w:numId w:val="49"/>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An exam or graded credit is a test of the student</w:t>
      </w:r>
      <w:r>
        <w:rPr>
          <w:rFonts w:ascii="Times Roman" w:hAnsi="Times Roman"/>
          <w:sz w:val="26"/>
          <w:szCs w:val="26"/>
          <w:rtl/>
        </w:rPr>
        <w:t>’</w:t>
      </w:r>
      <w:r>
        <w:rPr>
          <w:rFonts w:ascii="Times Roman" w:hAnsi="Times Roman"/>
          <w:sz w:val="26"/>
          <w:szCs w:val="26"/>
          <w:lang w:val="en-US"/>
        </w:rPr>
        <w:t xml:space="preserve">s </w:t>
      </w:r>
      <w:r>
        <w:rPr>
          <w:rFonts w:ascii="Times Roman" w:hAnsi="Times Roman"/>
          <w:sz w:val="26"/>
          <w:szCs w:val="26"/>
          <w:lang w:val="en-US"/>
        </w:rPr>
        <w:t>achievement of the learning outcomes set in the study program along with the associated ECTS points.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non-graded credit confirms that the requirements of the study program have been met, based on the student</w:t>
      </w:r>
      <w:r>
        <w:rPr>
          <w:rFonts w:ascii="Times Roman" w:hAnsi="Times Roman"/>
          <w:sz w:val="26"/>
          <w:szCs w:val="26"/>
          <w:rtl/>
        </w:rPr>
        <w:t>’</w:t>
      </w:r>
      <w:r>
        <w:rPr>
          <w:rFonts w:ascii="Times Roman" w:hAnsi="Times Roman"/>
          <w:sz w:val="26"/>
          <w:szCs w:val="26"/>
          <w:lang w:val="en-US"/>
        </w:rPr>
        <w:t>s attendance and midterm evaluations.</w:t>
      </w:r>
    </w:p>
    <w:p w:rsidR="00881A3F" w:rsidRDefault="00093D5B">
      <w:pPr>
        <w:pStyle w:val="Domylne"/>
        <w:numPr>
          <w:ilvl w:val="0"/>
          <w:numId w:val="3"/>
        </w:numPr>
        <w:suppressAutoHyphens/>
        <w:spacing w:before="0" w:after="240" w:line="360" w:lineRule="auto"/>
        <w:jc w:val="both"/>
        <w:rPr>
          <w:rFonts w:ascii="Times Roman" w:hAnsi="Times Roman"/>
          <w:sz w:val="26"/>
          <w:szCs w:val="26"/>
        </w:rPr>
      </w:pPr>
      <w:r>
        <w:rPr>
          <w:rFonts w:ascii="Times Roman" w:hAnsi="Times Roman"/>
          <w:sz w:val="26"/>
          <w:szCs w:val="26"/>
        </w:rPr>
        <w:t>I</w:t>
      </w:r>
      <w:proofErr w:type="spellStart"/>
      <w:r>
        <w:rPr>
          <w:rFonts w:ascii="Times Roman" w:hAnsi="Times Roman"/>
          <w:sz w:val="26"/>
          <w:szCs w:val="26"/>
          <w:lang w:val="en-US"/>
        </w:rPr>
        <w:t>n</w:t>
      </w:r>
      <w:proofErr w:type="spellEnd"/>
      <w:r>
        <w:rPr>
          <w:rFonts w:ascii="Times Roman" w:hAnsi="Times Roman"/>
          <w:sz w:val="26"/>
          <w:szCs w:val="26"/>
          <w:lang w:val="en-US"/>
        </w:rPr>
        <w:t xml:space="preserve"> the ca</w:t>
      </w:r>
      <w:r>
        <w:rPr>
          <w:rFonts w:ascii="Times Roman" w:hAnsi="Times Roman"/>
          <w:sz w:val="26"/>
          <w:szCs w:val="26"/>
          <w:lang w:val="en-US"/>
        </w:rPr>
        <w:t>se of an unexcused absence from classes conducted in the form of seminars, exercises, or practical sessions during a given semester, the student cannot receive credit for the course. In the case of a student</w:t>
      </w:r>
      <w:r>
        <w:rPr>
          <w:rFonts w:ascii="Times Roman" w:hAnsi="Times Roman"/>
          <w:sz w:val="26"/>
          <w:szCs w:val="26"/>
          <w:rtl/>
        </w:rPr>
        <w:t>’</w:t>
      </w:r>
      <w:r>
        <w:rPr>
          <w:rFonts w:ascii="Times Roman" w:hAnsi="Times Roman"/>
          <w:sz w:val="26"/>
          <w:szCs w:val="26"/>
          <w:lang w:val="en-US"/>
        </w:rPr>
        <w:t xml:space="preserve">s absence from classes conducted in the form of </w:t>
      </w:r>
      <w:r>
        <w:rPr>
          <w:rFonts w:ascii="Times Roman" w:hAnsi="Times Roman"/>
          <w:sz w:val="26"/>
          <w:szCs w:val="26"/>
          <w:lang w:val="en-US"/>
        </w:rPr>
        <w:t>seminars, exercises, or practical sessions, the course content missed by the student shall be completed at a time and in a manner specified by the instructor, provided that the absences are excused.</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For absences excused by a certificate from the Dean or Vi</w:t>
      </w:r>
      <w:r>
        <w:rPr>
          <w:rFonts w:ascii="Times Roman" w:hAnsi="Times Roman"/>
          <w:sz w:val="26"/>
          <w:szCs w:val="26"/>
          <w:lang w:val="en-US"/>
        </w:rPr>
        <w:t>ce-Rector for Education and Didactics, the instructor is obliged to enable the student to complete the missed program content in a mutually agreed form and date.</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lastRenderedPageBreak/>
        <w:t xml:space="preserve">§ </w:t>
      </w:r>
      <w:r>
        <w:rPr>
          <w:rFonts w:ascii="Times Roman" w:hAnsi="Times Roman"/>
          <w:sz w:val="26"/>
          <w:szCs w:val="26"/>
        </w:rPr>
        <w:t>28</w:t>
      </w:r>
    </w:p>
    <w:p w:rsidR="00881A3F" w:rsidRDefault="00093D5B">
      <w:pPr>
        <w:pStyle w:val="Domylne"/>
        <w:numPr>
          <w:ilvl w:val="0"/>
          <w:numId w:val="50"/>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During an exam, test, or other knowledge assessment, it is prohibited to use: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Devices wi</w:t>
      </w:r>
      <w:r>
        <w:rPr>
          <w:rFonts w:ascii="Times Roman" w:hAnsi="Times Roman"/>
          <w:sz w:val="26"/>
          <w:szCs w:val="26"/>
          <w:lang w:val="en-US"/>
        </w:rPr>
        <w:t>th electronic memory or remote communication capability (phones, computers, laptops, tablets, microphones, headphones, smartwatches, cameras, etc.), or devices enabling copying, scanning, transmitting, or recording content. This does not apply to Universit</w:t>
      </w:r>
      <w:r>
        <w:rPr>
          <w:rFonts w:ascii="Times Roman" w:hAnsi="Times Roman"/>
          <w:sz w:val="26"/>
          <w:szCs w:val="26"/>
          <w:lang w:val="en-US"/>
        </w:rPr>
        <w:t>y-owned computers, laptops, or tablets used for the exam;</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Materials, software, or assistance from third parties to facilitate answering exam questions.</w:t>
      </w:r>
    </w:p>
    <w:p w:rsidR="00881A3F" w:rsidRDefault="00093D5B">
      <w:pPr>
        <w:pStyle w:val="Domylne"/>
        <w:numPr>
          <w:ilvl w:val="0"/>
          <w:numId w:val="5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If irregularities are detected during an exam, the examiner may stop the exam for that student, </w:t>
      </w:r>
      <w:r>
        <w:rPr>
          <w:rFonts w:ascii="Times Roman" w:hAnsi="Times Roman"/>
          <w:sz w:val="26"/>
          <w:szCs w:val="26"/>
          <w:lang w:val="en-US"/>
        </w:rPr>
        <w:t>resulting in a failing grade.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cases of serious violations, the Rector, at the Dean</w:t>
      </w:r>
      <w:r>
        <w:rPr>
          <w:rFonts w:ascii="Times Roman" w:hAnsi="Times Roman"/>
          <w:sz w:val="26"/>
          <w:szCs w:val="26"/>
          <w:rtl/>
        </w:rPr>
        <w:t>’</w:t>
      </w:r>
      <w:r>
        <w:rPr>
          <w:rFonts w:ascii="Times Roman" w:hAnsi="Times Roman"/>
          <w:sz w:val="26"/>
          <w:szCs w:val="26"/>
          <w:lang w:val="en-US"/>
        </w:rPr>
        <w:t>s request, may invalidate the exam and set a date for a re-examination. If an exam is invalidated, all students are required to retake it on the date set by the Rector.</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w:t>
      </w:r>
      <w:r>
        <w:rPr>
          <w:rFonts w:ascii="Times Roman" w:hAnsi="Times Roman"/>
          <w:sz w:val="26"/>
          <w:szCs w:val="26"/>
          <w:lang w:val="en-US"/>
        </w:rPr>
        <w:t xml:space="preserve">ailure to comply with the prohibitions referred to in </w:t>
      </w:r>
      <w:r>
        <w:rPr>
          <w:rFonts w:ascii="Times Roman" w:hAnsi="Times Roman"/>
          <w:sz w:val="26"/>
          <w:szCs w:val="26"/>
        </w:rPr>
        <w:t>§</w:t>
      </w:r>
      <w:r>
        <w:rPr>
          <w:rFonts w:ascii="Times Roman" w:hAnsi="Times Roman"/>
          <w:sz w:val="26"/>
          <w:szCs w:val="26"/>
          <w:lang w:val="en-US"/>
        </w:rPr>
        <w:t>28(1) during a credit or exam may also result in disciplinary responsibility in accordance with separate regulations.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Detailed organization, order of conducting, and crediting of classes in matters not</w:t>
      </w:r>
      <w:r>
        <w:rPr>
          <w:rFonts w:ascii="Times Roman" w:hAnsi="Times Roman"/>
          <w:sz w:val="26"/>
          <w:szCs w:val="26"/>
          <w:lang w:val="en-US"/>
        </w:rPr>
        <w:t xml:space="preserve"> regulated by the Study Regulations are defined by the internal regulations of each unit, which must comply with the current Study Regulations.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Heads of units are obliged to establish internal regulations for the given academic year and publish them on the</w:t>
      </w:r>
      <w:r>
        <w:rPr>
          <w:rFonts w:ascii="Times Roman" w:hAnsi="Times Roman"/>
          <w:sz w:val="26"/>
          <w:szCs w:val="26"/>
          <w:lang w:val="en-US"/>
        </w:rPr>
        <w:t xml:space="preserve"> unit</w:t>
      </w:r>
      <w:r>
        <w:rPr>
          <w:rFonts w:ascii="Times Roman" w:hAnsi="Times Roman"/>
          <w:sz w:val="26"/>
          <w:szCs w:val="26"/>
          <w:rtl/>
        </w:rPr>
        <w:t>’</w:t>
      </w:r>
      <w:r>
        <w:rPr>
          <w:rFonts w:ascii="Times Roman" w:hAnsi="Times Roman"/>
          <w:sz w:val="26"/>
          <w:szCs w:val="26"/>
          <w:lang w:val="en-US"/>
        </w:rPr>
        <w:t>s website and notice board before the start of the academic year.</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internal regulations of a unit should specify, in particular:</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method of conducting classes, including practical classes involving mutual physical examination or manual procedur</w:t>
      </w:r>
      <w:r>
        <w:rPr>
          <w:rFonts w:ascii="Times Roman" w:hAnsi="Times Roman"/>
          <w:sz w:val="26"/>
          <w:szCs w:val="26"/>
          <w:lang w:val="en-US"/>
        </w:rPr>
        <w:t>es between students, along with the student consent form;</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Possibilities and methods for making up for absences;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Forms of conducting subject credits and exams, and conditions for exemption from them;</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Rules for students reviewing their written work, includin</w:t>
      </w:r>
      <w:r>
        <w:rPr>
          <w:rFonts w:ascii="Times Roman" w:hAnsi="Times Roman"/>
          <w:sz w:val="26"/>
          <w:szCs w:val="26"/>
          <w:lang w:val="en-US"/>
        </w:rPr>
        <w:t>g tests, midterms, assignments, and exams, within the timeframe set by the unit head or appointed person, and in their presence;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Method of informing students of exam and credit results, in compliance with data protection regulations;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Information about heal</w:t>
      </w:r>
      <w:r>
        <w:rPr>
          <w:rFonts w:ascii="Times Roman" w:hAnsi="Times Roman"/>
          <w:sz w:val="26"/>
          <w:szCs w:val="26"/>
          <w:lang w:val="en-US"/>
        </w:rPr>
        <w:t>th contraindications for participation in classes, if any exist;</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Information on requirements regarding personal protective equipment, wearing watches, jewelry, and other items, if applicable.</w:t>
      </w:r>
    </w:p>
    <w:p w:rsidR="00881A3F" w:rsidRDefault="00093D5B">
      <w:pPr>
        <w:pStyle w:val="Domylne"/>
        <w:numPr>
          <w:ilvl w:val="0"/>
          <w:numId w:val="5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internal regulations of the unit are discussed during the fi</w:t>
      </w:r>
      <w:r>
        <w:rPr>
          <w:rFonts w:ascii="Times Roman" w:hAnsi="Times Roman"/>
          <w:sz w:val="26"/>
          <w:szCs w:val="26"/>
          <w:lang w:val="en-US"/>
        </w:rPr>
        <w:t>rst classes conducted in that unit. Syllabi of the subjects are made available on the University website and require prior login to access.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Units conducting classes and students attending them must comply with the internal regulations of the unit.</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 xml:space="preserve">29 </w:t>
      </w:r>
    </w:p>
    <w:p w:rsidR="00881A3F" w:rsidRDefault="00093D5B">
      <w:pPr>
        <w:pStyle w:val="Domylne"/>
        <w:numPr>
          <w:ilvl w:val="0"/>
          <w:numId w:val="5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w:t>
      </w:r>
      <w:r>
        <w:rPr>
          <w:rFonts w:ascii="Times Roman" w:hAnsi="Times Roman"/>
          <w:sz w:val="26"/>
          <w:szCs w:val="26"/>
          <w:lang w:val="en-US"/>
        </w:rPr>
        <w:t xml:space="preserve"> condition for taking an exam, including OSCE (Objective Structured Clinical Examination) planned in the study program, is the completion of all credits, i.e., confirmation of all learning outcomes for the given module or subject.</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If a missing credit is ob</w:t>
      </w:r>
      <w:r>
        <w:rPr>
          <w:rFonts w:ascii="Times Roman" w:hAnsi="Times Roman"/>
          <w:sz w:val="26"/>
          <w:szCs w:val="26"/>
          <w:lang w:val="en-US"/>
        </w:rPr>
        <w:t xml:space="preserve">tained after the scheduled first exam date, the student takes the exam in the first retake term, thereby losing the first term, subject to </w:t>
      </w:r>
      <w:r>
        <w:rPr>
          <w:rFonts w:ascii="Times Roman" w:hAnsi="Times Roman"/>
          <w:sz w:val="26"/>
          <w:szCs w:val="26"/>
        </w:rPr>
        <w:t>§</w:t>
      </w:r>
      <w:r>
        <w:rPr>
          <w:rFonts w:ascii="Times Roman" w:hAnsi="Times Roman"/>
          <w:sz w:val="26"/>
          <w:szCs w:val="26"/>
        </w:rPr>
        <w:t>32(7).</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following grades are used for graded credits and exams:</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Bardzo dobry</w:t>
      </w:r>
      <w:r>
        <w:rPr>
          <w:rFonts w:ascii="Times Roman" w:hAnsi="Times Roman"/>
          <w:sz w:val="26"/>
          <w:szCs w:val="26"/>
        </w:rPr>
        <w:t xml:space="preserve"> – </w:t>
      </w:r>
      <w:r>
        <w:rPr>
          <w:rFonts w:ascii="Times Roman" w:hAnsi="Times Roman"/>
          <w:sz w:val="26"/>
          <w:szCs w:val="26"/>
        </w:rPr>
        <w:t>5.0</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lastRenderedPageBreak/>
        <w:t>Dobry</w:t>
      </w:r>
      <w:r>
        <w:rPr>
          <w:rFonts w:ascii="Times Roman" w:hAnsi="Times Roman"/>
          <w:sz w:val="26"/>
          <w:szCs w:val="26"/>
          <w:lang w:val="fr-FR"/>
        </w:rPr>
        <w:t xml:space="preserve"> plus </w:t>
      </w:r>
      <w:r>
        <w:rPr>
          <w:rFonts w:ascii="Times Roman" w:hAnsi="Times Roman"/>
          <w:sz w:val="26"/>
          <w:szCs w:val="26"/>
        </w:rPr>
        <w:t xml:space="preserve">– </w:t>
      </w:r>
      <w:r>
        <w:rPr>
          <w:rFonts w:ascii="Times Roman" w:hAnsi="Times Roman"/>
          <w:sz w:val="26"/>
          <w:szCs w:val="26"/>
        </w:rPr>
        <w:t>4.5</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Dobry</w:t>
      </w:r>
      <w:r>
        <w:rPr>
          <w:rFonts w:ascii="Times Roman" w:hAnsi="Times Roman"/>
          <w:sz w:val="26"/>
          <w:szCs w:val="26"/>
        </w:rPr>
        <w:t xml:space="preserve"> – </w:t>
      </w:r>
      <w:r>
        <w:rPr>
          <w:rFonts w:ascii="Times Roman" w:hAnsi="Times Roman"/>
          <w:sz w:val="26"/>
          <w:szCs w:val="26"/>
        </w:rPr>
        <w:t>4.0</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 xml:space="preserve">Dostateczny </w:t>
      </w:r>
      <w:r>
        <w:rPr>
          <w:rFonts w:ascii="Times Roman" w:hAnsi="Times Roman"/>
          <w:sz w:val="26"/>
          <w:szCs w:val="26"/>
          <w:lang w:val="fr-FR"/>
        </w:rPr>
        <w:t xml:space="preserve">plus </w:t>
      </w:r>
      <w:r>
        <w:rPr>
          <w:rFonts w:ascii="Times Roman" w:hAnsi="Times Roman"/>
          <w:sz w:val="26"/>
          <w:szCs w:val="26"/>
        </w:rPr>
        <w:t xml:space="preserve">– </w:t>
      </w:r>
      <w:r>
        <w:rPr>
          <w:rFonts w:ascii="Times Roman" w:hAnsi="Times Roman"/>
          <w:sz w:val="26"/>
          <w:szCs w:val="26"/>
        </w:rPr>
        <w:t>3.5</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Dostateczny</w:t>
      </w:r>
      <w:r>
        <w:rPr>
          <w:rFonts w:ascii="Times Roman" w:hAnsi="Times Roman"/>
          <w:sz w:val="26"/>
          <w:szCs w:val="26"/>
        </w:rPr>
        <w:t xml:space="preserve"> – </w:t>
      </w:r>
      <w:r>
        <w:rPr>
          <w:rFonts w:ascii="Times Roman" w:hAnsi="Times Roman"/>
          <w:sz w:val="26"/>
          <w:szCs w:val="26"/>
        </w:rPr>
        <w:t>3.0</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 xml:space="preserve">Niedostateczny </w:t>
      </w:r>
      <w:r>
        <w:rPr>
          <w:rFonts w:ascii="Times Roman" w:hAnsi="Times Roman"/>
          <w:sz w:val="26"/>
          <w:szCs w:val="26"/>
        </w:rPr>
        <w:t xml:space="preserve">– </w:t>
      </w:r>
      <w:r>
        <w:rPr>
          <w:rFonts w:ascii="Times Roman" w:hAnsi="Times Roman"/>
          <w:sz w:val="26"/>
          <w:szCs w:val="26"/>
        </w:rPr>
        <w:t>2.0</w:t>
      </w:r>
    </w:p>
    <w:p w:rsidR="00881A3F" w:rsidRDefault="00093D5B">
      <w:pPr>
        <w:pStyle w:val="Domylne"/>
        <w:suppressAutoHyphens/>
        <w:spacing w:before="0" w:after="240" w:line="360" w:lineRule="auto"/>
        <w:ind w:left="720"/>
        <w:jc w:val="both"/>
        <w:rPr>
          <w:rFonts w:ascii="Times Roman" w:eastAsia="Times Roman" w:hAnsi="Times Roman" w:cs="Times Roman"/>
          <w:sz w:val="26"/>
          <w:szCs w:val="26"/>
        </w:rPr>
      </w:pPr>
      <w:r>
        <w:rPr>
          <w:rFonts w:ascii="Times Roman" w:hAnsi="Times Roman"/>
          <w:sz w:val="26"/>
          <w:szCs w:val="26"/>
          <w:lang w:val="en-US"/>
        </w:rPr>
        <w:t xml:space="preserve">To highlight exceptional knowledge, the evaluating teacher may record a verbal grade </w:t>
      </w:r>
      <w:r>
        <w:rPr>
          <w:rFonts w:ascii="Times Roman" w:hAnsi="Times Roman"/>
          <w:sz w:val="26"/>
          <w:szCs w:val="26"/>
          <w:rtl/>
          <w:lang w:val="ar-SA"/>
        </w:rPr>
        <w:t>“</w:t>
      </w:r>
      <w:r>
        <w:rPr>
          <w:rFonts w:ascii="Times Roman" w:hAnsi="Times Roman"/>
          <w:sz w:val="26"/>
          <w:szCs w:val="26"/>
        </w:rPr>
        <w:t>celuj</w:t>
      </w:r>
      <w:r>
        <w:rPr>
          <w:rFonts w:ascii="Times Roman" w:hAnsi="Times Roman"/>
          <w:sz w:val="26"/>
          <w:szCs w:val="26"/>
        </w:rPr>
        <w:t>ą</w:t>
      </w:r>
      <w:r>
        <w:rPr>
          <w:rFonts w:ascii="Times Roman" w:hAnsi="Times Roman"/>
          <w:sz w:val="26"/>
          <w:szCs w:val="26"/>
        </w:rPr>
        <w:t>cy</w:t>
      </w:r>
      <w:r>
        <w:rPr>
          <w:rFonts w:ascii="Times Roman" w:hAnsi="Times Roman"/>
          <w:sz w:val="26"/>
          <w:szCs w:val="26"/>
        </w:rPr>
        <w:t xml:space="preserve">” </w:t>
      </w:r>
      <w:r>
        <w:rPr>
          <w:rFonts w:ascii="Times Roman" w:hAnsi="Times Roman"/>
          <w:sz w:val="26"/>
          <w:szCs w:val="26"/>
          <w:lang w:val="en-US"/>
        </w:rPr>
        <w:t>(5) in the student</w:t>
      </w:r>
      <w:r>
        <w:rPr>
          <w:rFonts w:ascii="Times Roman" w:hAnsi="Times Roman"/>
          <w:sz w:val="26"/>
          <w:szCs w:val="26"/>
          <w:rtl/>
        </w:rPr>
        <w:t>’</w:t>
      </w:r>
      <w:r>
        <w:rPr>
          <w:rFonts w:ascii="Times Roman" w:hAnsi="Times Roman"/>
          <w:sz w:val="26"/>
          <w:szCs w:val="26"/>
          <w:lang w:val="en-US"/>
        </w:rPr>
        <w:t>s periodic achievement record.</w:t>
      </w:r>
    </w:p>
    <w:p w:rsidR="00881A3F" w:rsidRDefault="00093D5B">
      <w:pPr>
        <w:pStyle w:val="Domylne"/>
        <w:numPr>
          <w:ilvl w:val="0"/>
          <w:numId w:val="5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It is assumed that the student</w:t>
      </w:r>
      <w:r>
        <w:rPr>
          <w:rFonts w:ascii="Times Roman" w:hAnsi="Times Roman"/>
          <w:sz w:val="26"/>
          <w:szCs w:val="26"/>
          <w:rtl/>
        </w:rPr>
        <w:t>’</w:t>
      </w:r>
      <w:r>
        <w:rPr>
          <w:rFonts w:ascii="Times Roman" w:hAnsi="Times Roman"/>
          <w:sz w:val="26"/>
          <w:szCs w:val="26"/>
          <w:lang w:val="en-US"/>
        </w:rPr>
        <w:t>s achievements, i</w:t>
      </w:r>
      <w:r>
        <w:rPr>
          <w:rFonts w:ascii="Times Roman" w:hAnsi="Times Roman"/>
          <w:sz w:val="26"/>
          <w:szCs w:val="26"/>
          <w:lang w:val="en-US"/>
        </w:rPr>
        <w:t>ncluding credit and exam results, confirming the attainment of learning outcomes, are expressed in grades according to the following scale:</w: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2220"/>
        <w:gridCol w:w="2026"/>
        <w:gridCol w:w="5384"/>
      </w:tblGrid>
      <w:tr w:rsidR="00881A3F">
        <w:tblPrEx>
          <w:tblCellMar>
            <w:top w:w="0" w:type="dxa"/>
            <w:left w:w="0" w:type="dxa"/>
            <w:bottom w:w="0" w:type="dxa"/>
            <w:right w:w="0" w:type="dxa"/>
          </w:tblCellMar>
        </w:tblPrEx>
        <w:trPr>
          <w:trHeight w:val="567"/>
        </w:trPr>
        <w:tc>
          <w:tcPr>
            <w:tcW w:w="222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881A3F" w:rsidRDefault="00093D5B">
            <w:pPr>
              <w:pStyle w:val="Styltabeli2"/>
              <w:suppressAutoHyphens/>
              <w:jc w:val="center"/>
            </w:pPr>
            <w:r>
              <w:rPr>
                <w:rFonts w:ascii="Times Roman" w:hAnsi="Times Roman"/>
                <w:b/>
                <w:bCs/>
                <w:sz w:val="24"/>
                <w:szCs w:val="24"/>
              </w:rPr>
              <w:t>Grade (</w:t>
            </w:r>
            <w:proofErr w:type="spellStart"/>
            <w:r>
              <w:rPr>
                <w:rFonts w:ascii="Times Roman" w:hAnsi="Times Roman"/>
                <w:b/>
                <w:bCs/>
                <w:sz w:val="24"/>
                <w:szCs w:val="24"/>
              </w:rPr>
              <w:t>Polish</w:t>
            </w:r>
            <w:proofErr w:type="spellEnd"/>
            <w:r>
              <w:rPr>
                <w:rFonts w:ascii="Times Roman" w:hAnsi="Times Roman"/>
                <w:b/>
                <w:bCs/>
                <w:sz w:val="24"/>
                <w:szCs w:val="24"/>
              </w:rPr>
              <w:t>)</w:t>
            </w:r>
          </w:p>
        </w:tc>
        <w:tc>
          <w:tcPr>
            <w:tcW w:w="20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881A3F" w:rsidRDefault="00093D5B">
            <w:pPr>
              <w:pStyle w:val="Styltabeli2"/>
              <w:suppressAutoHyphens/>
              <w:jc w:val="center"/>
            </w:pPr>
            <w:proofErr w:type="spellStart"/>
            <w:r>
              <w:rPr>
                <w:rFonts w:ascii="Times Roman" w:hAnsi="Times Roman"/>
                <w:b/>
                <w:bCs/>
                <w:sz w:val="24"/>
                <w:szCs w:val="24"/>
              </w:rPr>
              <w:t>Numeric</w:t>
            </w:r>
            <w:proofErr w:type="spellEnd"/>
            <w:r>
              <w:rPr>
                <w:rFonts w:ascii="Times Roman" w:hAnsi="Times Roman"/>
                <w:b/>
                <w:bCs/>
                <w:sz w:val="24"/>
                <w:szCs w:val="24"/>
              </w:rPr>
              <w:t xml:space="preserve"> Value</w:t>
            </w:r>
          </w:p>
        </w:tc>
        <w:tc>
          <w:tcPr>
            <w:tcW w:w="53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881A3F" w:rsidRDefault="00093D5B">
            <w:pPr>
              <w:pStyle w:val="Styltabeli2"/>
              <w:suppressAutoHyphens/>
              <w:jc w:val="center"/>
            </w:pPr>
            <w:proofErr w:type="spellStart"/>
            <w:r>
              <w:rPr>
                <w:rFonts w:ascii="Times Roman" w:hAnsi="Times Roman"/>
                <w:b/>
                <w:bCs/>
                <w:sz w:val="24"/>
                <w:szCs w:val="24"/>
              </w:rPr>
              <w:t>Percentage</w:t>
            </w:r>
            <w:proofErr w:type="spellEnd"/>
            <w:r>
              <w:rPr>
                <w:rFonts w:ascii="Times Roman" w:hAnsi="Times Roman"/>
                <w:b/>
                <w:bCs/>
                <w:sz w:val="24"/>
                <w:szCs w:val="24"/>
              </w:rPr>
              <w:t xml:space="preserve"> of Knowledge, </w:t>
            </w:r>
            <w:proofErr w:type="spellStart"/>
            <w:r>
              <w:rPr>
                <w:rFonts w:ascii="Times Roman" w:hAnsi="Times Roman"/>
                <w:b/>
                <w:bCs/>
                <w:sz w:val="24"/>
                <w:szCs w:val="24"/>
              </w:rPr>
              <w:t>Skills</w:t>
            </w:r>
            <w:proofErr w:type="spellEnd"/>
            <w:r>
              <w:rPr>
                <w:rFonts w:ascii="Times Roman" w:hAnsi="Times Roman"/>
                <w:b/>
                <w:bCs/>
                <w:sz w:val="24"/>
                <w:szCs w:val="24"/>
              </w:rPr>
              <w:t xml:space="preserve">, and </w:t>
            </w:r>
            <w:proofErr w:type="spellStart"/>
            <w:r>
              <w:rPr>
                <w:rFonts w:ascii="Times Roman" w:hAnsi="Times Roman"/>
                <w:b/>
                <w:bCs/>
                <w:sz w:val="24"/>
                <w:szCs w:val="24"/>
              </w:rPr>
              <w:t>Social</w:t>
            </w:r>
            <w:proofErr w:type="spellEnd"/>
            <w:r>
              <w:rPr>
                <w:rFonts w:ascii="Times Roman" w:hAnsi="Times Roman"/>
                <w:b/>
                <w:bCs/>
                <w:sz w:val="24"/>
                <w:szCs w:val="24"/>
              </w:rPr>
              <w:t xml:space="preserve"> </w:t>
            </w:r>
            <w:proofErr w:type="spellStart"/>
            <w:r>
              <w:rPr>
                <w:rFonts w:ascii="Times Roman" w:hAnsi="Times Roman"/>
                <w:b/>
                <w:bCs/>
                <w:sz w:val="24"/>
                <w:szCs w:val="24"/>
              </w:rPr>
              <w:t>Competences</w:t>
            </w:r>
            <w:proofErr w:type="spellEnd"/>
            <w:r>
              <w:rPr>
                <w:rFonts w:ascii="Times Roman" w:hAnsi="Times Roman"/>
                <w:b/>
                <w:bCs/>
                <w:sz w:val="24"/>
                <w:szCs w:val="24"/>
              </w:rPr>
              <w:t xml:space="preserve"> </w:t>
            </w:r>
            <w:proofErr w:type="spellStart"/>
            <w:r>
              <w:rPr>
                <w:rFonts w:ascii="Times Roman" w:hAnsi="Times Roman"/>
                <w:b/>
                <w:bCs/>
                <w:sz w:val="24"/>
                <w:szCs w:val="24"/>
              </w:rPr>
              <w:t>Required</w:t>
            </w:r>
            <w:proofErr w:type="spellEnd"/>
            <w:r>
              <w:rPr>
                <w:rFonts w:ascii="Times Roman" w:hAnsi="Times Roman"/>
                <w:b/>
                <w:bCs/>
                <w:sz w:val="24"/>
                <w:szCs w:val="24"/>
              </w:rPr>
              <w:t xml:space="preserve"> for the Grade*</w:t>
            </w:r>
          </w:p>
        </w:tc>
      </w:tr>
      <w:tr w:rsidR="00881A3F">
        <w:tblPrEx>
          <w:tblCellMar>
            <w:top w:w="0" w:type="dxa"/>
            <w:left w:w="0" w:type="dxa"/>
            <w:bottom w:w="0" w:type="dxa"/>
            <w:right w:w="0" w:type="dxa"/>
          </w:tblCellMar>
        </w:tblPrEx>
        <w:trPr>
          <w:trHeight w:val="360"/>
        </w:trPr>
        <w:tc>
          <w:tcPr>
            <w:tcW w:w="222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bardzo</w:t>
            </w:r>
            <w:r>
              <w:rPr>
                <w:rFonts w:ascii="Times Roman" w:hAnsi="Times Roman"/>
                <w:sz w:val="24"/>
                <w:szCs w:val="24"/>
              </w:rPr>
              <w:t xml:space="preserve"> dobry</w:t>
            </w:r>
          </w:p>
        </w:tc>
        <w:tc>
          <w:tcPr>
            <w:tcW w:w="202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5.0</w:t>
            </w:r>
          </w:p>
        </w:tc>
        <w:tc>
          <w:tcPr>
            <w:tcW w:w="5383"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881A3F" w:rsidRDefault="00093D5B">
            <w:pPr>
              <w:pStyle w:val="Styltabeli2"/>
              <w:suppressAutoHyphens/>
            </w:pPr>
            <w:proofErr w:type="spellStart"/>
            <w:r>
              <w:rPr>
                <w:rFonts w:ascii="Times Roman" w:hAnsi="Times Roman"/>
                <w:sz w:val="24"/>
                <w:szCs w:val="24"/>
              </w:rPr>
              <w:t>above</w:t>
            </w:r>
            <w:proofErr w:type="spellEnd"/>
            <w:r>
              <w:rPr>
                <w:rFonts w:ascii="Times Roman" w:hAnsi="Times Roman"/>
                <w:sz w:val="24"/>
                <w:szCs w:val="24"/>
              </w:rPr>
              <w:t xml:space="preserve"> 90%</w:t>
            </w:r>
          </w:p>
        </w:tc>
      </w:tr>
      <w:tr w:rsidR="00881A3F">
        <w:tblPrEx>
          <w:tblCellMar>
            <w:top w:w="0" w:type="dxa"/>
            <w:left w:w="0" w:type="dxa"/>
            <w:bottom w:w="0" w:type="dxa"/>
            <w:right w:w="0" w:type="dxa"/>
          </w:tblCellMar>
        </w:tblPrEx>
        <w:trPr>
          <w:trHeight w:val="360"/>
        </w:trPr>
        <w:tc>
          <w:tcPr>
            <w:tcW w:w="222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dobry plus</w:t>
            </w:r>
          </w:p>
        </w:tc>
        <w:tc>
          <w:tcPr>
            <w:tcW w:w="20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4.5</w:t>
            </w:r>
          </w:p>
        </w:tc>
        <w:tc>
          <w:tcPr>
            <w:tcW w:w="53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881A3F" w:rsidRDefault="00093D5B">
            <w:pPr>
              <w:pStyle w:val="Styltabeli2"/>
              <w:suppressAutoHyphens/>
            </w:pPr>
            <w:proofErr w:type="spellStart"/>
            <w:r>
              <w:rPr>
                <w:rFonts w:ascii="Times Roman" w:hAnsi="Times Roman"/>
                <w:sz w:val="24"/>
                <w:szCs w:val="24"/>
              </w:rPr>
              <w:t>above</w:t>
            </w:r>
            <w:proofErr w:type="spellEnd"/>
            <w:r>
              <w:rPr>
                <w:rFonts w:ascii="Times Roman" w:hAnsi="Times Roman"/>
                <w:sz w:val="24"/>
                <w:szCs w:val="24"/>
              </w:rPr>
              <w:t xml:space="preserve"> 83</w:t>
            </w:r>
            <w:r>
              <w:rPr>
                <w:rFonts w:ascii="Times Roman" w:hAnsi="Times Roman"/>
                <w:sz w:val="24"/>
                <w:szCs w:val="24"/>
              </w:rPr>
              <w:t>–</w:t>
            </w:r>
            <w:r>
              <w:rPr>
                <w:rFonts w:ascii="Times Roman" w:hAnsi="Times Roman"/>
                <w:sz w:val="24"/>
                <w:szCs w:val="24"/>
              </w:rPr>
              <w:t>90%</w:t>
            </w:r>
          </w:p>
        </w:tc>
      </w:tr>
      <w:tr w:rsidR="00881A3F">
        <w:tblPrEx>
          <w:tblCellMar>
            <w:top w:w="0" w:type="dxa"/>
            <w:left w:w="0" w:type="dxa"/>
            <w:bottom w:w="0" w:type="dxa"/>
            <w:right w:w="0" w:type="dxa"/>
          </w:tblCellMar>
        </w:tblPrEx>
        <w:trPr>
          <w:trHeight w:val="360"/>
        </w:trPr>
        <w:tc>
          <w:tcPr>
            <w:tcW w:w="222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dobry</w:t>
            </w:r>
          </w:p>
        </w:tc>
        <w:tc>
          <w:tcPr>
            <w:tcW w:w="202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4.0</w:t>
            </w:r>
          </w:p>
        </w:tc>
        <w:tc>
          <w:tcPr>
            <w:tcW w:w="5383"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881A3F" w:rsidRDefault="00093D5B">
            <w:pPr>
              <w:pStyle w:val="Styltabeli2"/>
              <w:suppressAutoHyphens/>
            </w:pPr>
            <w:proofErr w:type="spellStart"/>
            <w:r>
              <w:rPr>
                <w:rFonts w:ascii="Times Roman" w:hAnsi="Times Roman"/>
                <w:sz w:val="24"/>
                <w:szCs w:val="24"/>
              </w:rPr>
              <w:t>above</w:t>
            </w:r>
            <w:proofErr w:type="spellEnd"/>
            <w:r>
              <w:rPr>
                <w:rFonts w:ascii="Times Roman" w:hAnsi="Times Roman"/>
                <w:sz w:val="24"/>
                <w:szCs w:val="24"/>
              </w:rPr>
              <w:t xml:space="preserve"> 75</w:t>
            </w:r>
            <w:r>
              <w:rPr>
                <w:rFonts w:ascii="Times Roman" w:hAnsi="Times Roman"/>
                <w:sz w:val="24"/>
                <w:szCs w:val="24"/>
              </w:rPr>
              <w:t>–</w:t>
            </w:r>
            <w:r>
              <w:rPr>
                <w:rFonts w:ascii="Times Roman" w:hAnsi="Times Roman"/>
                <w:sz w:val="24"/>
                <w:szCs w:val="24"/>
              </w:rPr>
              <w:t>83%</w:t>
            </w:r>
          </w:p>
        </w:tc>
      </w:tr>
      <w:tr w:rsidR="00881A3F">
        <w:tblPrEx>
          <w:tblCellMar>
            <w:top w:w="0" w:type="dxa"/>
            <w:left w:w="0" w:type="dxa"/>
            <w:bottom w:w="0" w:type="dxa"/>
            <w:right w:w="0" w:type="dxa"/>
          </w:tblCellMar>
        </w:tblPrEx>
        <w:trPr>
          <w:trHeight w:val="360"/>
        </w:trPr>
        <w:tc>
          <w:tcPr>
            <w:tcW w:w="222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dostateczny plus</w:t>
            </w:r>
          </w:p>
        </w:tc>
        <w:tc>
          <w:tcPr>
            <w:tcW w:w="20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3.5</w:t>
            </w:r>
          </w:p>
        </w:tc>
        <w:tc>
          <w:tcPr>
            <w:tcW w:w="53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881A3F" w:rsidRDefault="00093D5B">
            <w:pPr>
              <w:pStyle w:val="Styltabeli2"/>
              <w:suppressAutoHyphens/>
            </w:pPr>
            <w:proofErr w:type="spellStart"/>
            <w:r>
              <w:rPr>
                <w:rFonts w:ascii="Times Roman" w:hAnsi="Times Roman"/>
                <w:sz w:val="24"/>
                <w:szCs w:val="24"/>
              </w:rPr>
              <w:t>above</w:t>
            </w:r>
            <w:proofErr w:type="spellEnd"/>
            <w:r>
              <w:rPr>
                <w:rFonts w:ascii="Times Roman" w:hAnsi="Times Roman"/>
                <w:sz w:val="24"/>
                <w:szCs w:val="24"/>
              </w:rPr>
              <w:t xml:space="preserve"> 67</w:t>
            </w:r>
            <w:r>
              <w:rPr>
                <w:rFonts w:ascii="Times Roman" w:hAnsi="Times Roman"/>
                <w:sz w:val="24"/>
                <w:szCs w:val="24"/>
              </w:rPr>
              <w:t>–</w:t>
            </w:r>
            <w:r>
              <w:rPr>
                <w:rFonts w:ascii="Times Roman" w:hAnsi="Times Roman"/>
                <w:sz w:val="24"/>
                <w:szCs w:val="24"/>
              </w:rPr>
              <w:t>75%</w:t>
            </w:r>
          </w:p>
        </w:tc>
      </w:tr>
      <w:tr w:rsidR="00881A3F">
        <w:tblPrEx>
          <w:tblCellMar>
            <w:top w:w="0" w:type="dxa"/>
            <w:left w:w="0" w:type="dxa"/>
            <w:bottom w:w="0" w:type="dxa"/>
            <w:right w:w="0" w:type="dxa"/>
          </w:tblCellMar>
        </w:tblPrEx>
        <w:trPr>
          <w:trHeight w:val="360"/>
        </w:trPr>
        <w:tc>
          <w:tcPr>
            <w:tcW w:w="2220"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dostateczny</w:t>
            </w:r>
          </w:p>
        </w:tc>
        <w:tc>
          <w:tcPr>
            <w:tcW w:w="2026"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3.0</w:t>
            </w:r>
          </w:p>
        </w:tc>
        <w:tc>
          <w:tcPr>
            <w:tcW w:w="5383" w:type="dxa"/>
            <w:tcBorders>
              <w:top w:val="single" w:sz="2" w:space="0" w:color="000000"/>
              <w:left w:val="single" w:sz="2" w:space="0" w:color="000000"/>
              <w:bottom w:val="single" w:sz="2" w:space="0" w:color="000000"/>
              <w:right w:val="single" w:sz="2" w:space="0" w:color="000000"/>
            </w:tcBorders>
            <w:shd w:val="clear" w:color="auto" w:fill="F5F5F5"/>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60</w:t>
            </w:r>
            <w:r>
              <w:rPr>
                <w:rFonts w:ascii="Times Roman" w:hAnsi="Times Roman"/>
                <w:sz w:val="24"/>
                <w:szCs w:val="24"/>
              </w:rPr>
              <w:t>–</w:t>
            </w:r>
            <w:r>
              <w:rPr>
                <w:rFonts w:ascii="Times Roman" w:hAnsi="Times Roman"/>
                <w:sz w:val="24"/>
                <w:szCs w:val="24"/>
              </w:rPr>
              <w:t>67%</w:t>
            </w:r>
          </w:p>
        </w:tc>
      </w:tr>
      <w:tr w:rsidR="00881A3F">
        <w:tblPrEx>
          <w:tblCellMar>
            <w:top w:w="0" w:type="dxa"/>
            <w:left w:w="0" w:type="dxa"/>
            <w:bottom w:w="0" w:type="dxa"/>
            <w:right w:w="0" w:type="dxa"/>
          </w:tblCellMar>
        </w:tblPrEx>
        <w:trPr>
          <w:trHeight w:val="360"/>
        </w:trPr>
        <w:tc>
          <w:tcPr>
            <w:tcW w:w="2220"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niedostateczny</w:t>
            </w:r>
          </w:p>
        </w:tc>
        <w:tc>
          <w:tcPr>
            <w:tcW w:w="2026"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881A3F" w:rsidRDefault="00093D5B">
            <w:pPr>
              <w:pStyle w:val="Styltabeli2"/>
              <w:suppressAutoHyphens/>
            </w:pPr>
            <w:r>
              <w:rPr>
                <w:rFonts w:ascii="Times Roman" w:hAnsi="Times Roman"/>
                <w:sz w:val="24"/>
                <w:szCs w:val="24"/>
              </w:rPr>
              <w:t>2.0</w:t>
            </w:r>
          </w:p>
        </w:tc>
        <w:tc>
          <w:tcPr>
            <w:tcW w:w="5383" w:type="dxa"/>
            <w:tcBorders>
              <w:top w:val="single" w:sz="2" w:space="0" w:color="000000"/>
              <w:left w:val="single" w:sz="2" w:space="0" w:color="000000"/>
              <w:bottom w:val="single" w:sz="2" w:space="0" w:color="000000"/>
              <w:right w:val="single" w:sz="2" w:space="0" w:color="000000"/>
            </w:tcBorders>
            <w:shd w:val="clear" w:color="auto" w:fill="auto"/>
            <w:tcMar>
              <w:top w:w="20" w:type="dxa"/>
              <w:left w:w="20" w:type="dxa"/>
              <w:bottom w:w="20" w:type="dxa"/>
              <w:right w:w="20" w:type="dxa"/>
            </w:tcMar>
            <w:vAlign w:val="center"/>
          </w:tcPr>
          <w:p w:rsidR="00881A3F" w:rsidRDefault="00093D5B">
            <w:pPr>
              <w:pStyle w:val="Styltabeli2"/>
              <w:suppressAutoHyphens/>
            </w:pPr>
            <w:proofErr w:type="spellStart"/>
            <w:r>
              <w:rPr>
                <w:rFonts w:ascii="Times Roman" w:hAnsi="Times Roman"/>
                <w:sz w:val="24"/>
                <w:szCs w:val="24"/>
              </w:rPr>
              <w:t>below</w:t>
            </w:r>
            <w:proofErr w:type="spellEnd"/>
            <w:r>
              <w:rPr>
                <w:rFonts w:ascii="Times Roman" w:hAnsi="Times Roman"/>
                <w:sz w:val="24"/>
                <w:szCs w:val="24"/>
              </w:rPr>
              <w:t xml:space="preserve"> 60%</w:t>
            </w:r>
          </w:p>
        </w:tc>
      </w:tr>
    </w:tbl>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30</w:t>
      </w:r>
    </w:p>
    <w:p w:rsidR="00881A3F" w:rsidRDefault="00093D5B">
      <w:pPr>
        <w:pStyle w:val="Domylne"/>
        <w:numPr>
          <w:ilvl w:val="0"/>
          <w:numId w:val="55"/>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Exams at the University are conducted by:</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academic teachers holding at least a </w:t>
      </w:r>
      <w:r>
        <w:rPr>
          <w:rFonts w:ascii="Times Roman" w:hAnsi="Times Roman"/>
          <w:sz w:val="26"/>
          <w:szCs w:val="26"/>
          <w:lang w:val="en-US"/>
        </w:rPr>
        <w:t>doctoral degree;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language instructors </w:t>
      </w:r>
      <w:r>
        <w:rPr>
          <w:rFonts w:ascii="Times Roman" w:hAnsi="Times Roman"/>
          <w:sz w:val="26"/>
          <w:szCs w:val="26"/>
        </w:rPr>
        <w:t xml:space="preserve">– </w:t>
      </w:r>
      <w:r>
        <w:rPr>
          <w:rFonts w:ascii="Times Roman" w:hAnsi="Times Roman"/>
          <w:sz w:val="26"/>
          <w:szCs w:val="26"/>
          <w:lang w:val="en-US"/>
        </w:rPr>
        <w:t>for foreign languages;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individuals conducting teaching activities </w:t>
      </w:r>
      <w:r>
        <w:rPr>
          <w:rFonts w:ascii="Times Roman" w:hAnsi="Times Roman"/>
          <w:sz w:val="26"/>
          <w:szCs w:val="26"/>
        </w:rPr>
        <w:t xml:space="preserve">– </w:t>
      </w:r>
      <w:r>
        <w:rPr>
          <w:rFonts w:ascii="Times Roman" w:hAnsi="Times Roman"/>
          <w:sz w:val="26"/>
          <w:szCs w:val="26"/>
          <w:lang w:val="en-US"/>
        </w:rPr>
        <w:t>based on the Dean</w:t>
      </w:r>
      <w:r>
        <w:rPr>
          <w:rFonts w:ascii="Times Roman" w:hAnsi="Times Roman"/>
          <w:sz w:val="26"/>
          <w:szCs w:val="26"/>
          <w:rtl/>
        </w:rPr>
        <w:t>’</w:t>
      </w:r>
      <w:r>
        <w:rPr>
          <w:rFonts w:ascii="Times Roman" w:hAnsi="Times Roman"/>
          <w:sz w:val="26"/>
          <w:szCs w:val="26"/>
          <w:lang w:val="it-IT"/>
        </w:rPr>
        <w:t>s decision.</w:t>
      </w:r>
    </w:p>
    <w:p w:rsidR="00881A3F" w:rsidRDefault="00093D5B">
      <w:pPr>
        <w:pStyle w:val="Domylne"/>
        <w:numPr>
          <w:ilvl w:val="0"/>
          <w:numId w:val="5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instructor conducting the course performs the subject credit and records it in the USOS portal. In justified </w:t>
      </w:r>
      <w:r>
        <w:rPr>
          <w:rFonts w:ascii="Times Roman" w:hAnsi="Times Roman"/>
          <w:sz w:val="26"/>
          <w:szCs w:val="26"/>
          <w:lang w:val="en-US"/>
        </w:rPr>
        <w:t xml:space="preserve">cases, the exam or credit may be conducted by another person </w:t>
      </w:r>
      <w:r>
        <w:rPr>
          <w:rFonts w:ascii="Times Roman" w:hAnsi="Times Roman"/>
          <w:sz w:val="26"/>
          <w:szCs w:val="26"/>
          <w:lang w:val="en-US"/>
        </w:rPr>
        <w:lastRenderedPageBreak/>
        <w:t>or a committee; the Dean decides in such cases. If a course is conducted by more than one instructor, the credit is conducted by the person designated by the head of the unit. The grade from each</w:t>
      </w:r>
      <w:r>
        <w:rPr>
          <w:rFonts w:ascii="Times Roman" w:hAnsi="Times Roman"/>
          <w:sz w:val="26"/>
          <w:szCs w:val="26"/>
          <w:lang w:val="en-US"/>
        </w:rPr>
        <w:t xml:space="preserve"> exam or credit is entered into the record and generated in the student</w:t>
      </w:r>
      <w:r>
        <w:rPr>
          <w:rFonts w:ascii="Times Roman" w:hAnsi="Times Roman"/>
          <w:sz w:val="26"/>
          <w:szCs w:val="26"/>
          <w:rtl/>
        </w:rPr>
        <w:t>’</w:t>
      </w:r>
      <w:r>
        <w:rPr>
          <w:rFonts w:ascii="Times Roman" w:hAnsi="Times Roman"/>
          <w:sz w:val="26"/>
          <w:szCs w:val="26"/>
          <w:lang w:val="en-US"/>
        </w:rPr>
        <w:t>s periodic achievement report.</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Practical class and internship credits are assigned by a person appointed by the Dean after the student completes all learning outcomes specified in the </w:t>
      </w:r>
      <w:r>
        <w:rPr>
          <w:rFonts w:ascii="Times Roman" w:hAnsi="Times Roman"/>
          <w:sz w:val="26"/>
          <w:szCs w:val="26"/>
          <w:lang w:val="en-US"/>
        </w:rPr>
        <w:t>study plan, study program, or internship program, and the credit is documented in the protocol.</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Students obtain information on exam and credit results via the </w:t>
      </w:r>
      <w:proofErr w:type="spellStart"/>
      <w:r>
        <w:rPr>
          <w:rFonts w:ascii="Times Roman" w:hAnsi="Times Roman"/>
          <w:sz w:val="26"/>
          <w:szCs w:val="26"/>
          <w:lang w:val="en-US"/>
        </w:rPr>
        <w:t>USOSWeb</w:t>
      </w:r>
      <w:proofErr w:type="spellEnd"/>
      <w:r>
        <w:rPr>
          <w:rFonts w:ascii="Times Roman" w:hAnsi="Times Roman"/>
          <w:sz w:val="26"/>
          <w:szCs w:val="26"/>
          <w:lang w:val="en-US"/>
        </w:rPr>
        <w:t xml:space="preserve"> portal once entries are made in </w:t>
      </w:r>
      <w:proofErr w:type="spellStart"/>
      <w:r>
        <w:rPr>
          <w:rFonts w:ascii="Times Roman" w:hAnsi="Times Roman"/>
          <w:sz w:val="26"/>
          <w:szCs w:val="26"/>
          <w:lang w:val="en-US"/>
        </w:rPr>
        <w:t>USOSWeb</w:t>
      </w:r>
      <w:proofErr w:type="spellEnd"/>
      <w:r>
        <w:rPr>
          <w:rFonts w:ascii="Times Roman" w:hAnsi="Times Roman"/>
          <w:sz w:val="26"/>
          <w:szCs w:val="26"/>
          <w:lang w:val="en-US"/>
        </w:rPr>
        <w:t xml:space="preserve"> protocols or by another method agreed upon with t</w:t>
      </w:r>
      <w:r>
        <w:rPr>
          <w:rFonts w:ascii="Times Roman" w:hAnsi="Times Roman"/>
          <w:sz w:val="26"/>
          <w:szCs w:val="26"/>
          <w:lang w:val="en-US"/>
        </w:rPr>
        <w:t>he instructor in written form.</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rules for conducting and grading OSCE and Mini-OSCE exams are defined by the Rector</w:t>
      </w:r>
      <w:r>
        <w:rPr>
          <w:rFonts w:ascii="Times Roman" w:hAnsi="Times Roman"/>
          <w:sz w:val="26"/>
          <w:szCs w:val="26"/>
          <w:rtl/>
        </w:rPr>
        <w:t>’</w:t>
      </w:r>
      <w:r>
        <w:rPr>
          <w:rFonts w:ascii="Times Roman" w:hAnsi="Times Roman"/>
          <w:sz w:val="26"/>
          <w:szCs w:val="26"/>
          <w:lang w:val="pt-PT"/>
        </w:rPr>
        <w:t>s ordinances.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31</w:t>
      </w:r>
    </w:p>
    <w:p w:rsidR="00881A3F" w:rsidRDefault="00093D5B">
      <w:pPr>
        <w:pStyle w:val="Domylne"/>
        <w:numPr>
          <w:ilvl w:val="0"/>
          <w:numId w:val="57"/>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Exams take place during the scheduled examination sessions according to the academic year division, except for:</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fi</w:t>
      </w:r>
      <w:r>
        <w:rPr>
          <w:rFonts w:ascii="Times Roman" w:hAnsi="Times Roman"/>
          <w:sz w:val="26"/>
          <w:szCs w:val="26"/>
          <w:lang w:val="en-US"/>
        </w:rPr>
        <w:t>nal year of medical and dental studies, where exams are conducted independently of the academic year division and after the completion of the relevant courses;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all years of studies conducted in English, for which exams may also occur outside the official e</w:t>
      </w:r>
      <w:r>
        <w:rPr>
          <w:rFonts w:ascii="Times Roman" w:hAnsi="Times Roman"/>
          <w:sz w:val="26"/>
          <w:szCs w:val="26"/>
          <w:lang w:val="en-US"/>
        </w:rPr>
        <w:t>xam session within the semester;</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other exam dates established upon written request from the head of the unit and approved by the Dean.</w:t>
      </w:r>
    </w:p>
    <w:p w:rsidR="00881A3F" w:rsidRDefault="00093D5B">
      <w:pPr>
        <w:pStyle w:val="Domylne"/>
        <w:numPr>
          <w:ilvl w:val="0"/>
          <w:numId w:val="5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Final-year students, with the consent of the examiner and the Dean, may retake an exam in one subject of their choice fro</w:t>
      </w:r>
      <w:r>
        <w:rPr>
          <w:rFonts w:ascii="Times Roman" w:hAnsi="Times Roman"/>
          <w:sz w:val="26"/>
          <w:szCs w:val="26"/>
          <w:lang w:val="en-US"/>
        </w:rPr>
        <w:t>m the entire course of study if a higher grade will affect their graduation diploma. Both grades are considered when calculating the grade point average.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In special cases related to a student</w:t>
      </w:r>
      <w:r>
        <w:rPr>
          <w:rFonts w:ascii="Times Roman" w:hAnsi="Times Roman"/>
          <w:sz w:val="26"/>
          <w:szCs w:val="26"/>
          <w:rtl/>
        </w:rPr>
        <w:t>’</w:t>
      </w:r>
      <w:r>
        <w:rPr>
          <w:rFonts w:ascii="Times Roman" w:hAnsi="Times Roman"/>
          <w:sz w:val="26"/>
          <w:szCs w:val="26"/>
          <w:lang w:val="en-US"/>
        </w:rPr>
        <w:t xml:space="preserve">s health or unforeseen events, the Dean may set individual exam </w:t>
      </w:r>
      <w:r>
        <w:rPr>
          <w:rFonts w:ascii="Times Roman" w:hAnsi="Times Roman"/>
          <w:sz w:val="26"/>
          <w:szCs w:val="26"/>
          <w:lang w:val="en-US"/>
        </w:rPr>
        <w:t>dates outside the examination session upon the student</w:t>
      </w:r>
      <w:r>
        <w:rPr>
          <w:rFonts w:ascii="Times Roman" w:hAnsi="Times Roman"/>
          <w:sz w:val="26"/>
          <w:szCs w:val="26"/>
          <w:rtl/>
        </w:rPr>
        <w:t>’</w:t>
      </w:r>
      <w:r>
        <w:rPr>
          <w:rFonts w:ascii="Times Roman" w:hAnsi="Times Roman"/>
          <w:sz w:val="26"/>
          <w:szCs w:val="26"/>
          <w:lang w:val="pt-PT"/>
        </w:rPr>
        <w:t>s request.</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student may take an exam in a </w:t>
      </w:r>
      <w:r>
        <w:rPr>
          <w:rFonts w:ascii="Times Roman" w:hAnsi="Times Roman"/>
          <w:sz w:val="26"/>
          <w:szCs w:val="26"/>
          <w:rtl/>
          <w:lang w:val="ar-SA"/>
        </w:rPr>
        <w:t>“</w:t>
      </w:r>
      <w:r>
        <w:rPr>
          <w:rFonts w:ascii="Times Roman" w:hAnsi="Times Roman"/>
          <w:sz w:val="26"/>
          <w:szCs w:val="26"/>
          <w:lang w:val="en-US"/>
        </w:rPr>
        <w:t>zero-term</w:t>
      </w:r>
      <w:r>
        <w:rPr>
          <w:rFonts w:ascii="Times Roman" w:hAnsi="Times Roman"/>
          <w:sz w:val="26"/>
          <w:szCs w:val="26"/>
        </w:rPr>
        <w:t xml:space="preserve">” </w:t>
      </w:r>
      <w:r>
        <w:rPr>
          <w:rFonts w:ascii="Times Roman" w:hAnsi="Times Roman"/>
          <w:sz w:val="26"/>
          <w:szCs w:val="26"/>
          <w:lang w:val="en-US"/>
        </w:rPr>
        <w:t>before the exam session under conditions set by the head of the unit; if they fail, the first term is not lost.</w:t>
      </w:r>
      <w:r>
        <w:rPr>
          <w:rFonts w:ascii="Times Roman" w:hAnsi="Times Roman"/>
          <w:sz w:val="26"/>
          <w:szCs w:val="26"/>
        </w:rPr>
        <w:t xml:space="preserve"> </w:t>
      </w:r>
      <w:r>
        <w:rPr>
          <w:rFonts w:ascii="Times Roman" w:hAnsi="Times Roman"/>
          <w:sz w:val="26"/>
          <w:szCs w:val="26"/>
          <w:lang w:val="en-US"/>
        </w:rPr>
        <w:t>The exam date must be communicated</w:t>
      </w:r>
      <w:r>
        <w:rPr>
          <w:rFonts w:ascii="Times Roman" w:hAnsi="Times Roman"/>
          <w:sz w:val="26"/>
          <w:szCs w:val="26"/>
          <w:lang w:val="en-US"/>
        </w:rPr>
        <w:t xml:space="preserve"> to the relevant Dean</w:t>
      </w:r>
      <w:r>
        <w:rPr>
          <w:rFonts w:ascii="Times Roman" w:hAnsi="Times Roman"/>
          <w:sz w:val="26"/>
          <w:szCs w:val="26"/>
          <w:rtl/>
        </w:rPr>
        <w:t>’</w:t>
      </w:r>
      <w:r>
        <w:rPr>
          <w:rFonts w:ascii="Times Roman" w:hAnsi="Times Roman"/>
          <w:sz w:val="26"/>
          <w:szCs w:val="26"/>
          <w:lang w:val="en-US"/>
        </w:rPr>
        <w:t>s office in written form.</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32</w:t>
      </w:r>
    </w:p>
    <w:p w:rsidR="00881A3F" w:rsidRDefault="00093D5B">
      <w:pPr>
        <w:pStyle w:val="Domylne"/>
        <w:numPr>
          <w:ilvl w:val="0"/>
          <w:numId w:val="59"/>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An exam assesses the learning outcomes achieved by the student and the mastery of knowledge, skills, and social competencies specified in the syllabus. The student is informed of the assessment criteria </w:t>
      </w:r>
      <w:r>
        <w:rPr>
          <w:rFonts w:ascii="Times Roman" w:hAnsi="Times Roman"/>
          <w:sz w:val="26"/>
          <w:szCs w:val="26"/>
          <w:lang w:val="en-US"/>
        </w:rPr>
        <w:t>before the exam and has the right to review their graded work within 7 days after the results are announced. For tests, one set of questions is assigned randomly to students taking the exam at the same time.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the summer session, a student may take a maxi</w:t>
      </w:r>
      <w:r>
        <w:rPr>
          <w:rFonts w:ascii="Times Roman" w:hAnsi="Times Roman"/>
          <w:sz w:val="26"/>
          <w:szCs w:val="26"/>
          <w:lang w:val="en-US"/>
        </w:rPr>
        <w:t xml:space="preserve">mum of 5 exams, and in the winter session </w:t>
      </w:r>
      <w:r>
        <w:rPr>
          <w:rFonts w:ascii="Times Roman" w:hAnsi="Times Roman"/>
          <w:sz w:val="26"/>
          <w:szCs w:val="26"/>
        </w:rPr>
        <w:t xml:space="preserve">– </w:t>
      </w:r>
      <w:r>
        <w:rPr>
          <w:rFonts w:ascii="Times Roman" w:hAnsi="Times Roman"/>
          <w:sz w:val="26"/>
          <w:szCs w:val="26"/>
          <w:lang w:val="en-US"/>
        </w:rPr>
        <w:t>a maximum of 3 exams. Only one exam or graded credit may be taken per day. Exceptions apply to:</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final-year medical students;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final-year dental students;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fifth-year pharmacy students;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fifth-year physiotherapy stud</w:t>
      </w:r>
      <w:r>
        <w:rPr>
          <w:rFonts w:ascii="Times Roman" w:hAnsi="Times Roman"/>
          <w:sz w:val="26"/>
          <w:szCs w:val="26"/>
          <w:lang w:val="en-US"/>
        </w:rPr>
        <w:t>ents.</w:t>
      </w:r>
    </w:p>
    <w:p w:rsidR="00881A3F" w:rsidRDefault="00093D5B">
      <w:pPr>
        <w:pStyle w:val="Domylne"/>
        <w:numPr>
          <w:ilvl w:val="0"/>
          <w:numId w:val="60"/>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Information on the form of the exam and the scope of requirements, including the list of exam topics, is communicated to the student at the beginning of the semester in which classes in the given subject commence, no later than during the first class</w:t>
      </w:r>
      <w:r>
        <w:rPr>
          <w:rFonts w:ascii="Times Roman" w:hAnsi="Times Roman"/>
          <w:sz w:val="26"/>
          <w:szCs w:val="26"/>
          <w:lang w:val="en-US"/>
        </w:rPr>
        <w:t xml:space="preserve">, and is also posted on the website of the unit, subject to the provisions specified in </w:t>
      </w:r>
      <w:r>
        <w:rPr>
          <w:rFonts w:ascii="Times Roman" w:hAnsi="Times Roman"/>
          <w:sz w:val="26"/>
          <w:szCs w:val="26"/>
        </w:rPr>
        <w:t xml:space="preserve">§ </w:t>
      </w:r>
      <w:r>
        <w:rPr>
          <w:rFonts w:ascii="Times Roman" w:hAnsi="Times Roman"/>
          <w:sz w:val="26"/>
          <w:szCs w:val="26"/>
          <w:lang w:val="fr-FR"/>
        </w:rPr>
        <w:t>45 section 3 point 2.</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Exams may have two components: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practical;</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theoretical.</w:t>
      </w:r>
    </w:p>
    <w:p w:rsidR="00881A3F" w:rsidRDefault="00093D5B">
      <w:pPr>
        <w:pStyle w:val="Domylne"/>
        <w:suppressAutoHyphens/>
        <w:spacing w:before="0" w:after="240" w:line="360" w:lineRule="auto"/>
        <w:jc w:val="both"/>
        <w:rPr>
          <w:rFonts w:ascii="Times Roman" w:eastAsia="Times Roman" w:hAnsi="Times Roman" w:cs="Times Roman"/>
          <w:sz w:val="26"/>
          <w:szCs w:val="26"/>
        </w:rPr>
      </w:pPr>
      <w:r>
        <w:rPr>
          <w:rFonts w:ascii="Times Roman" w:hAnsi="Times Roman"/>
          <w:sz w:val="26"/>
          <w:szCs w:val="26"/>
          <w:lang w:val="en-US"/>
        </w:rPr>
        <w:t>In cases where the practical exam serves solely as a prerequisite for admission to the th</w:t>
      </w:r>
      <w:r>
        <w:rPr>
          <w:rFonts w:ascii="Times Roman" w:hAnsi="Times Roman"/>
          <w:sz w:val="26"/>
          <w:szCs w:val="26"/>
          <w:lang w:val="en-US"/>
        </w:rPr>
        <w:t>eoretical exam, failure to pass the practical exam during the examination session results in the loss of the exam date; similarly, where the theoretical exam serves as a prerequisite for admission to the practical exam, failure to pass the theoretical exam</w:t>
      </w:r>
      <w:r>
        <w:rPr>
          <w:rFonts w:ascii="Times Roman" w:hAnsi="Times Roman"/>
          <w:sz w:val="26"/>
          <w:szCs w:val="26"/>
          <w:lang w:val="en-US"/>
        </w:rPr>
        <w:t xml:space="preserve"> during the examination session results in the loss of the exam date.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Oral exams are conducted in the presence of at least two academic teachers, one acting as an observer.</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Exam dates are set for the entire academic year and posted in the CREF system by co</w:t>
      </w:r>
      <w:r>
        <w:rPr>
          <w:rFonts w:ascii="Times Roman" w:hAnsi="Times Roman"/>
          <w:sz w:val="26"/>
          <w:szCs w:val="26"/>
          <w:lang w:val="en-US"/>
        </w:rPr>
        <w:t>urse coordinators.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Failure to appear for an exam results in the entry </w:t>
      </w:r>
      <w:r>
        <w:rPr>
          <w:rFonts w:ascii="Times Roman" w:hAnsi="Times Roman"/>
          <w:sz w:val="26"/>
          <w:szCs w:val="26"/>
          <w:rtl/>
          <w:lang w:val="ar-SA"/>
        </w:rPr>
        <w:t>“</w:t>
      </w:r>
      <w:r>
        <w:rPr>
          <w:rFonts w:ascii="Times Roman" w:hAnsi="Times Roman"/>
          <w:sz w:val="26"/>
          <w:szCs w:val="26"/>
          <w:lang w:val="fr-FR"/>
        </w:rPr>
        <w:t>absent (nob)</w:t>
      </w:r>
      <w:r>
        <w:rPr>
          <w:rFonts w:ascii="Times Roman" w:hAnsi="Times Roman"/>
          <w:sz w:val="26"/>
          <w:szCs w:val="26"/>
        </w:rPr>
        <w:t xml:space="preserve">” </w:t>
      </w:r>
      <w:r>
        <w:rPr>
          <w:rFonts w:ascii="Times Roman" w:hAnsi="Times Roman"/>
          <w:sz w:val="26"/>
          <w:szCs w:val="26"/>
          <w:lang w:val="en-US"/>
        </w:rPr>
        <w:t>in the record. A justification, together with a request to retain the exam date, must be submitted or sent to the Dean via the Dean</w:t>
      </w:r>
      <w:r>
        <w:rPr>
          <w:rFonts w:ascii="Times Roman" w:hAnsi="Times Roman"/>
          <w:sz w:val="26"/>
          <w:szCs w:val="26"/>
          <w:rtl/>
        </w:rPr>
        <w:t>’</w:t>
      </w:r>
      <w:r>
        <w:rPr>
          <w:rFonts w:ascii="Times Roman" w:hAnsi="Times Roman"/>
          <w:sz w:val="26"/>
          <w:szCs w:val="26"/>
          <w:lang w:val="en-US"/>
        </w:rPr>
        <w:t>s Office within two working days from t</w:t>
      </w:r>
      <w:r>
        <w:rPr>
          <w:rFonts w:ascii="Times Roman" w:hAnsi="Times Roman"/>
          <w:sz w:val="26"/>
          <w:szCs w:val="26"/>
          <w:lang w:val="en-US"/>
        </w:rPr>
        <w:t>he exam date. In the absence of justification, the Dean enters a failing grade and the student loses the exam attempt. If the absence is justified, the examiner sets a new exam date. This provision applies accordingly to course credits, retake exams, and c</w:t>
      </w:r>
      <w:r>
        <w:rPr>
          <w:rFonts w:ascii="Times Roman" w:hAnsi="Times Roman"/>
          <w:sz w:val="26"/>
          <w:szCs w:val="26"/>
          <w:lang w:val="en-US"/>
        </w:rPr>
        <w:t>ommittee exams.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Exam results are available online via the USOS Portal within 7 days of the exam, but no later than 4 days before the </w:t>
      </w:r>
      <w:proofErr w:type="spellStart"/>
      <w:r>
        <w:rPr>
          <w:rFonts w:ascii="Times Roman" w:hAnsi="Times Roman"/>
          <w:sz w:val="26"/>
          <w:szCs w:val="26"/>
          <w:lang w:val="en-US"/>
        </w:rPr>
        <w:t>resit</w:t>
      </w:r>
      <w:proofErr w:type="spellEnd"/>
      <w:r>
        <w:rPr>
          <w:rFonts w:ascii="Times Roman" w:hAnsi="Times Roman"/>
          <w:sz w:val="26"/>
          <w:szCs w:val="26"/>
          <w:lang w:val="en-US"/>
        </w:rPr>
        <w:t xml:space="preserve"> exam.</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In the case of receiving a failing grade on an exam, the student has the right to take a </w:t>
      </w:r>
      <w:proofErr w:type="spellStart"/>
      <w:r>
        <w:rPr>
          <w:rFonts w:ascii="Times Roman" w:hAnsi="Times Roman"/>
          <w:sz w:val="26"/>
          <w:szCs w:val="26"/>
          <w:lang w:val="en-US"/>
        </w:rPr>
        <w:t>resit</w:t>
      </w:r>
      <w:proofErr w:type="spellEnd"/>
      <w:r>
        <w:rPr>
          <w:rFonts w:ascii="Times Roman" w:hAnsi="Times Roman"/>
          <w:sz w:val="26"/>
          <w:szCs w:val="26"/>
          <w:lang w:val="en-US"/>
        </w:rPr>
        <w:t xml:space="preserve"> exam in each fai</w:t>
      </w:r>
      <w:r>
        <w:rPr>
          <w:rFonts w:ascii="Times Roman" w:hAnsi="Times Roman"/>
          <w:sz w:val="26"/>
          <w:szCs w:val="26"/>
          <w:lang w:val="en-US"/>
        </w:rPr>
        <w:t xml:space="preserve">led subject/module. If the student receives a failing grade again, they may take a second </w:t>
      </w:r>
      <w:proofErr w:type="spellStart"/>
      <w:r>
        <w:rPr>
          <w:rFonts w:ascii="Times Roman" w:hAnsi="Times Roman"/>
          <w:sz w:val="26"/>
          <w:szCs w:val="26"/>
          <w:lang w:val="en-US"/>
        </w:rPr>
        <w:t>resit</w:t>
      </w:r>
      <w:proofErr w:type="spellEnd"/>
      <w:r>
        <w:rPr>
          <w:rFonts w:ascii="Times Roman" w:hAnsi="Times Roman"/>
          <w:sz w:val="26"/>
          <w:szCs w:val="26"/>
          <w:lang w:val="en-US"/>
        </w:rPr>
        <w:t xml:space="preserve"> exam, which may be conducted in the usual manner or in the form of a committee exam, if the conditions specified in </w:t>
      </w:r>
      <w:r>
        <w:rPr>
          <w:rFonts w:ascii="Times Roman" w:hAnsi="Times Roman"/>
          <w:sz w:val="26"/>
          <w:szCs w:val="26"/>
        </w:rPr>
        <w:t xml:space="preserve">§ </w:t>
      </w:r>
      <w:r>
        <w:rPr>
          <w:rFonts w:ascii="Times Roman" w:hAnsi="Times Roman"/>
          <w:sz w:val="26"/>
          <w:szCs w:val="26"/>
          <w:lang w:val="en-US"/>
        </w:rPr>
        <w:t xml:space="preserve">33(1) are met. The date of the second </w:t>
      </w:r>
      <w:proofErr w:type="spellStart"/>
      <w:r>
        <w:rPr>
          <w:rFonts w:ascii="Times Roman" w:hAnsi="Times Roman"/>
          <w:sz w:val="26"/>
          <w:szCs w:val="26"/>
          <w:lang w:val="en-US"/>
        </w:rPr>
        <w:t>resi</w:t>
      </w:r>
      <w:r>
        <w:rPr>
          <w:rFonts w:ascii="Times Roman" w:hAnsi="Times Roman"/>
          <w:sz w:val="26"/>
          <w:szCs w:val="26"/>
          <w:lang w:val="en-US"/>
        </w:rPr>
        <w:t>t</w:t>
      </w:r>
      <w:proofErr w:type="spellEnd"/>
      <w:r>
        <w:rPr>
          <w:rFonts w:ascii="Times Roman" w:hAnsi="Times Roman"/>
          <w:sz w:val="26"/>
          <w:szCs w:val="26"/>
          <w:lang w:val="en-US"/>
        </w:rPr>
        <w:t xml:space="preserve"> exam may fall within the examination session or on a date specified in </w:t>
      </w:r>
      <w:r>
        <w:rPr>
          <w:rFonts w:ascii="Times Roman" w:hAnsi="Times Roman"/>
          <w:sz w:val="26"/>
          <w:szCs w:val="26"/>
        </w:rPr>
        <w:t xml:space="preserve">§ </w:t>
      </w:r>
      <w:r>
        <w:rPr>
          <w:rFonts w:ascii="Times Roman" w:hAnsi="Times Roman"/>
          <w:sz w:val="26"/>
          <w:szCs w:val="26"/>
        </w:rPr>
        <w:t>35(2).</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Rules for graded credits apply correspondingly, except that graded credits may be conducted outside the examination session.</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lastRenderedPageBreak/>
        <w:t>§</w:t>
      </w:r>
      <w:r>
        <w:rPr>
          <w:rFonts w:ascii="Times Roman" w:hAnsi="Times Roman"/>
          <w:sz w:val="26"/>
          <w:szCs w:val="26"/>
        </w:rPr>
        <w:t xml:space="preserve">33 </w:t>
      </w:r>
    </w:p>
    <w:p w:rsidR="00881A3F" w:rsidRDefault="00093D5B">
      <w:pPr>
        <w:pStyle w:val="Domylne"/>
        <w:numPr>
          <w:ilvl w:val="0"/>
          <w:numId w:val="6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student who raises objections regarding </w:t>
      </w:r>
      <w:r>
        <w:rPr>
          <w:rFonts w:ascii="Times Roman" w:hAnsi="Times Roman"/>
          <w:sz w:val="26"/>
          <w:szCs w:val="26"/>
          <w:lang w:val="en-US"/>
        </w:rPr>
        <w:t xml:space="preserve">the correctness, conditions, or assessment of an exam or course credit may, within 7 days from the exam/credit date, submit a justified request to the Dean to conduct a committee exam during the 1st or 2nd </w:t>
      </w:r>
      <w:proofErr w:type="spellStart"/>
      <w:r>
        <w:rPr>
          <w:rFonts w:ascii="Times Roman" w:hAnsi="Times Roman"/>
          <w:sz w:val="26"/>
          <w:szCs w:val="26"/>
          <w:lang w:val="en-US"/>
        </w:rPr>
        <w:t>resit</w:t>
      </w:r>
      <w:proofErr w:type="spellEnd"/>
      <w:r>
        <w:rPr>
          <w:rFonts w:ascii="Times Roman" w:hAnsi="Times Roman"/>
          <w:sz w:val="26"/>
          <w:szCs w:val="26"/>
          <w:lang w:val="en-US"/>
        </w:rPr>
        <w:t>.</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right to request a </w:t>
      </w:r>
      <w:proofErr w:type="spellStart"/>
      <w:r>
        <w:rPr>
          <w:rFonts w:ascii="Times Roman" w:hAnsi="Times Roman"/>
          <w:sz w:val="26"/>
          <w:szCs w:val="26"/>
        </w:rPr>
        <w:t>board</w:t>
      </w:r>
      <w:proofErr w:type="spellEnd"/>
      <w:r>
        <w:rPr>
          <w:rFonts w:ascii="Times Roman" w:hAnsi="Times Roman"/>
          <w:sz w:val="26"/>
          <w:szCs w:val="26"/>
          <w:lang w:val="en-US"/>
        </w:rPr>
        <w:t xml:space="preserve"> exam also appl</w:t>
      </w:r>
      <w:r>
        <w:rPr>
          <w:rFonts w:ascii="Times Roman" w:hAnsi="Times Roman"/>
          <w:sz w:val="26"/>
          <w:szCs w:val="26"/>
          <w:lang w:val="en-US"/>
        </w:rPr>
        <w:t xml:space="preserve">ies to the course instructor. The Dean may initiate a </w:t>
      </w:r>
      <w:proofErr w:type="spellStart"/>
      <w:r>
        <w:rPr>
          <w:rFonts w:ascii="Times Roman" w:hAnsi="Times Roman"/>
          <w:sz w:val="26"/>
          <w:szCs w:val="26"/>
        </w:rPr>
        <w:t>board</w:t>
      </w:r>
      <w:proofErr w:type="spellEnd"/>
      <w:r>
        <w:rPr>
          <w:rFonts w:ascii="Times Roman" w:hAnsi="Times Roman"/>
          <w:sz w:val="26"/>
          <w:szCs w:val="26"/>
          <w:lang w:val="en-US"/>
        </w:rPr>
        <w:t xml:space="preserve"> exam on their own.</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If a </w:t>
      </w:r>
      <w:proofErr w:type="spellStart"/>
      <w:r>
        <w:rPr>
          <w:rFonts w:ascii="Times Roman" w:hAnsi="Times Roman"/>
          <w:sz w:val="26"/>
          <w:szCs w:val="26"/>
        </w:rPr>
        <w:t>board</w:t>
      </w:r>
      <w:proofErr w:type="spellEnd"/>
      <w:r>
        <w:rPr>
          <w:rFonts w:ascii="Times Roman" w:hAnsi="Times Roman"/>
          <w:sz w:val="26"/>
          <w:szCs w:val="26"/>
        </w:rPr>
        <w:t xml:space="preserve"> </w:t>
      </w:r>
      <w:r>
        <w:rPr>
          <w:rFonts w:ascii="Times Roman" w:hAnsi="Times Roman"/>
          <w:sz w:val="26"/>
          <w:szCs w:val="26"/>
          <w:lang w:val="en-US"/>
        </w:rPr>
        <w:t xml:space="preserve">exam is held in the 1st </w:t>
      </w:r>
      <w:proofErr w:type="spellStart"/>
      <w:r>
        <w:rPr>
          <w:rFonts w:ascii="Times Roman" w:hAnsi="Times Roman"/>
          <w:sz w:val="26"/>
          <w:szCs w:val="26"/>
          <w:lang w:val="en-US"/>
        </w:rPr>
        <w:t>resit</w:t>
      </w:r>
      <w:proofErr w:type="spellEnd"/>
      <w:r>
        <w:rPr>
          <w:rFonts w:ascii="Times Roman" w:hAnsi="Times Roman"/>
          <w:sz w:val="26"/>
          <w:szCs w:val="26"/>
          <w:lang w:val="en-US"/>
        </w:rPr>
        <w:t xml:space="preserve">, no 2nd </w:t>
      </w:r>
      <w:proofErr w:type="spellStart"/>
      <w:r>
        <w:rPr>
          <w:rFonts w:ascii="Times Roman" w:hAnsi="Times Roman"/>
          <w:sz w:val="26"/>
          <w:szCs w:val="26"/>
          <w:lang w:val="en-US"/>
        </w:rPr>
        <w:t>resit</w:t>
      </w:r>
      <w:proofErr w:type="spellEnd"/>
      <w:r>
        <w:rPr>
          <w:rFonts w:ascii="Times Roman" w:hAnsi="Times Roman"/>
          <w:sz w:val="26"/>
          <w:szCs w:val="26"/>
          <w:lang w:val="en-US"/>
        </w:rPr>
        <w:t xml:space="preserve"> is granted.</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Dean appoints the </w:t>
      </w:r>
      <w:proofErr w:type="spellStart"/>
      <w:r>
        <w:rPr>
          <w:rFonts w:ascii="Times Roman" w:hAnsi="Times Roman"/>
          <w:sz w:val="26"/>
          <w:szCs w:val="26"/>
        </w:rPr>
        <w:t>board</w:t>
      </w:r>
      <w:proofErr w:type="spellEnd"/>
      <w:r>
        <w:rPr>
          <w:rFonts w:ascii="Times Roman" w:hAnsi="Times Roman"/>
          <w:sz w:val="26"/>
          <w:szCs w:val="26"/>
          <w:lang w:val="en-US"/>
        </w:rPr>
        <w:t xml:space="preserve"> within 7 days of receiving the request. The </w:t>
      </w:r>
      <w:proofErr w:type="spellStart"/>
      <w:r>
        <w:rPr>
          <w:rFonts w:ascii="Times Roman" w:hAnsi="Times Roman"/>
          <w:sz w:val="26"/>
          <w:szCs w:val="26"/>
        </w:rPr>
        <w:t>board</w:t>
      </w:r>
      <w:proofErr w:type="spellEnd"/>
      <w:r>
        <w:rPr>
          <w:rFonts w:ascii="Times Roman" w:hAnsi="Times Roman"/>
          <w:sz w:val="26"/>
          <w:szCs w:val="26"/>
        </w:rPr>
        <w:t xml:space="preserve"> </w:t>
      </w:r>
      <w:r>
        <w:rPr>
          <w:rFonts w:ascii="Times Roman" w:hAnsi="Times Roman"/>
          <w:sz w:val="26"/>
          <w:szCs w:val="26"/>
          <w:lang w:val="en-US"/>
        </w:rPr>
        <w:t>consists of:</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Dean or Vice-De</w:t>
      </w:r>
      <w:r>
        <w:rPr>
          <w:rFonts w:ascii="Times Roman" w:hAnsi="Times Roman"/>
          <w:sz w:val="26"/>
          <w:szCs w:val="26"/>
          <w:lang w:val="en-US"/>
        </w:rPr>
        <w:t>an (chairperson);</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original examiner, or a specialist in the subject area if unavailable;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professor or habilitated doctor specialist in the subject area;</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year tutor or their representative.</w:t>
      </w:r>
    </w:p>
    <w:p w:rsidR="00881A3F" w:rsidRDefault="00093D5B">
      <w:pPr>
        <w:pStyle w:val="Domylne"/>
        <w:suppressAutoHyphens/>
        <w:spacing w:before="0" w:after="240" w:line="360" w:lineRule="auto"/>
        <w:jc w:val="both"/>
        <w:rPr>
          <w:rFonts w:ascii="Times Roman" w:eastAsia="Times Roman" w:hAnsi="Times Roman" w:cs="Times Roman"/>
          <w:sz w:val="26"/>
          <w:szCs w:val="26"/>
        </w:rPr>
      </w:pPr>
      <w:r>
        <w:rPr>
          <w:rFonts w:ascii="Times Roman" w:hAnsi="Times Roman"/>
          <w:sz w:val="26"/>
          <w:szCs w:val="26"/>
          <w:lang w:val="en-US"/>
        </w:rPr>
        <w:t>At the student</w:t>
      </w:r>
      <w:r>
        <w:rPr>
          <w:rFonts w:ascii="Times Roman" w:hAnsi="Times Roman"/>
          <w:sz w:val="26"/>
          <w:szCs w:val="26"/>
          <w:rtl/>
        </w:rPr>
        <w:t>’</w:t>
      </w:r>
      <w:r>
        <w:rPr>
          <w:rFonts w:ascii="Times Roman" w:hAnsi="Times Roman"/>
          <w:sz w:val="26"/>
          <w:szCs w:val="26"/>
          <w:lang w:val="en-US"/>
        </w:rPr>
        <w:t xml:space="preserve">s request, the </w:t>
      </w:r>
      <w:proofErr w:type="spellStart"/>
      <w:r>
        <w:rPr>
          <w:rFonts w:ascii="Times Roman" w:hAnsi="Times Roman"/>
          <w:sz w:val="26"/>
          <w:szCs w:val="26"/>
        </w:rPr>
        <w:t>board</w:t>
      </w:r>
      <w:proofErr w:type="spellEnd"/>
      <w:r>
        <w:rPr>
          <w:rFonts w:ascii="Times Roman" w:hAnsi="Times Roman"/>
          <w:sz w:val="26"/>
          <w:szCs w:val="26"/>
          <w:lang w:val="en-US"/>
        </w:rPr>
        <w:t xml:space="preserve"> exam may be attended </w:t>
      </w:r>
      <w:r>
        <w:rPr>
          <w:rFonts w:ascii="Times Roman" w:hAnsi="Times Roman"/>
          <w:sz w:val="26"/>
          <w:szCs w:val="26"/>
          <w:lang w:val="en-US"/>
        </w:rPr>
        <w:t>by an observer chosen by the student; students with special needs may also have a representative of the Rector</w:t>
      </w:r>
      <w:r>
        <w:rPr>
          <w:rFonts w:ascii="Times Roman" w:hAnsi="Times Roman"/>
          <w:sz w:val="26"/>
          <w:szCs w:val="26"/>
          <w:rtl/>
        </w:rPr>
        <w:t>’</w:t>
      </w:r>
      <w:r>
        <w:rPr>
          <w:rFonts w:ascii="Times Roman" w:hAnsi="Times Roman"/>
          <w:sz w:val="26"/>
          <w:szCs w:val="26"/>
          <w:lang w:val="en-US"/>
        </w:rPr>
        <w:t>s Plenipotentiary for Disabled Students.</w:t>
      </w:r>
      <w:r>
        <w:rPr>
          <w:rFonts w:ascii="Times Roman" w:hAnsi="Times Roman"/>
          <w:sz w:val="26"/>
          <w:szCs w:val="26"/>
        </w:rPr>
        <w:t xml:space="preserve"> </w:t>
      </w:r>
      <w:r>
        <w:rPr>
          <w:rFonts w:ascii="Times Roman" w:hAnsi="Times Roman"/>
          <w:sz w:val="26"/>
          <w:szCs w:val="26"/>
          <w:lang w:val="en-US"/>
        </w:rPr>
        <w:t xml:space="preserve">The </w:t>
      </w:r>
      <w:proofErr w:type="spellStart"/>
      <w:r>
        <w:rPr>
          <w:rFonts w:ascii="Times Roman" w:hAnsi="Times Roman"/>
          <w:sz w:val="26"/>
          <w:szCs w:val="26"/>
        </w:rPr>
        <w:t>board</w:t>
      </w:r>
      <w:proofErr w:type="spellEnd"/>
      <w:r>
        <w:rPr>
          <w:rFonts w:ascii="Times Roman" w:hAnsi="Times Roman"/>
          <w:sz w:val="26"/>
          <w:szCs w:val="26"/>
          <w:lang w:val="en-US"/>
        </w:rPr>
        <w:t xml:space="preserve"> chair records the exam grade in the protocol.</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w:t>
      </w:r>
      <w:proofErr w:type="spellStart"/>
      <w:r>
        <w:rPr>
          <w:rFonts w:ascii="Times Roman" w:hAnsi="Times Roman"/>
          <w:sz w:val="26"/>
          <w:szCs w:val="26"/>
        </w:rPr>
        <w:t>board</w:t>
      </w:r>
      <w:proofErr w:type="spellEnd"/>
      <w:r>
        <w:rPr>
          <w:rFonts w:ascii="Times Roman" w:hAnsi="Times Roman"/>
          <w:sz w:val="26"/>
          <w:szCs w:val="26"/>
          <w:lang w:val="en-US"/>
        </w:rPr>
        <w:t xml:space="preserve"> exam should take place no earlier than</w:t>
      </w:r>
      <w:r>
        <w:rPr>
          <w:rFonts w:ascii="Times Roman" w:hAnsi="Times Roman"/>
          <w:sz w:val="26"/>
          <w:szCs w:val="26"/>
          <w:lang w:val="en-US"/>
        </w:rPr>
        <w:t xml:space="preserve"> 7 days and no later than 14 days from the date of the request.</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exam is oral and conducted at the location and time set by the Dean.</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scope of the </w:t>
      </w:r>
      <w:proofErr w:type="spellStart"/>
      <w:r>
        <w:rPr>
          <w:rFonts w:ascii="Times Roman" w:hAnsi="Times Roman"/>
          <w:sz w:val="26"/>
          <w:szCs w:val="26"/>
        </w:rPr>
        <w:t>board</w:t>
      </w:r>
      <w:proofErr w:type="spellEnd"/>
      <w:r>
        <w:rPr>
          <w:rFonts w:ascii="Times Roman" w:hAnsi="Times Roman"/>
          <w:sz w:val="26"/>
          <w:szCs w:val="26"/>
          <w:lang w:val="en-US"/>
        </w:rPr>
        <w:t xml:space="preserve"> exam does not exceed the topics presented to the student before the semester/year began.</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lang w:val="ru-RU"/>
        </w:rPr>
        <w:t xml:space="preserve">34 </w:t>
      </w:r>
    </w:p>
    <w:p w:rsidR="00881A3F" w:rsidRDefault="00093D5B">
      <w:pPr>
        <w:pStyle w:val="Domylne"/>
        <w:numPr>
          <w:ilvl w:val="0"/>
          <w:numId w:val="6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At the end of the semester or internship (if occurring after the semester), the student is registered for the next semester/year. The Dean determines the procedure and deadlines.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Students must achieve promotion within the deadlines specified in </w:t>
      </w:r>
      <w:r>
        <w:rPr>
          <w:rFonts w:ascii="Times Roman" w:hAnsi="Times Roman"/>
          <w:sz w:val="26"/>
          <w:szCs w:val="26"/>
        </w:rPr>
        <w:t>§</w:t>
      </w:r>
      <w:r>
        <w:rPr>
          <w:rFonts w:ascii="Times Roman" w:hAnsi="Times Roman"/>
          <w:sz w:val="26"/>
          <w:szCs w:val="26"/>
        </w:rPr>
        <w:t>23(1)(5).</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For students who do not pass the semester/year or meet other continuation requirements, the Dean decides on:</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conditional registration for the next semester/year;</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repeating a failed subject while continuing other studies in the higher semester;</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repeating mo</w:t>
      </w:r>
      <w:r>
        <w:rPr>
          <w:rFonts w:ascii="Times Roman" w:hAnsi="Times Roman"/>
          <w:sz w:val="26"/>
          <w:szCs w:val="26"/>
          <w:lang w:val="en-US"/>
        </w:rPr>
        <w:t>re than one failed subject without the right to continue in the higher semester;</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removal from the student list.</w:t>
      </w:r>
    </w:p>
    <w:p w:rsidR="00881A3F" w:rsidRDefault="00093D5B">
      <w:pPr>
        <w:pStyle w:val="Domylne"/>
        <w:numPr>
          <w:ilvl w:val="0"/>
          <w:numId w:val="6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Decisions under points 1</w:t>
      </w:r>
      <w:r>
        <w:rPr>
          <w:rFonts w:ascii="Times Roman" w:hAnsi="Times Roman"/>
          <w:sz w:val="26"/>
          <w:szCs w:val="26"/>
        </w:rPr>
        <w:t>–</w:t>
      </w:r>
      <w:r>
        <w:rPr>
          <w:rFonts w:ascii="Times Roman" w:hAnsi="Times Roman"/>
          <w:sz w:val="26"/>
          <w:szCs w:val="26"/>
          <w:lang w:val="en-US"/>
        </w:rPr>
        <w:t>3 are made at the student</w:t>
      </w:r>
      <w:r>
        <w:rPr>
          <w:rFonts w:ascii="Times Roman" w:hAnsi="Times Roman"/>
          <w:sz w:val="26"/>
          <w:szCs w:val="26"/>
          <w:rtl/>
        </w:rPr>
        <w:t>’</w:t>
      </w:r>
      <w:r>
        <w:rPr>
          <w:rFonts w:ascii="Times Roman" w:hAnsi="Times Roman"/>
          <w:sz w:val="26"/>
          <w:szCs w:val="26"/>
          <w:lang w:val="en-US"/>
        </w:rPr>
        <w:t>s request, submitted no later than 3 days after receiving results.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35 </w:t>
      </w:r>
    </w:p>
    <w:p w:rsidR="00881A3F" w:rsidRDefault="00093D5B">
      <w:pPr>
        <w:pStyle w:val="Domylne"/>
        <w:numPr>
          <w:ilvl w:val="0"/>
          <w:numId w:val="6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who fail an</w:t>
      </w:r>
      <w:r>
        <w:rPr>
          <w:rFonts w:ascii="Times Roman" w:hAnsi="Times Roman"/>
          <w:sz w:val="26"/>
          <w:szCs w:val="26"/>
          <w:lang w:val="en-US"/>
        </w:rPr>
        <w:t xml:space="preserve"> exam or do not pass a course without an exam may be granted conditional registration for the next semester, regardless of the number of failed subjects.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Conditional registration is granted if the student has not used their last (third) exam/credit attempt</w:t>
      </w:r>
      <w:r>
        <w:rPr>
          <w:rFonts w:ascii="Times Roman" w:hAnsi="Times Roman"/>
          <w:sz w:val="26"/>
          <w:szCs w:val="26"/>
          <w:lang w:val="en-US"/>
        </w:rPr>
        <w:t xml:space="preserve">. The Dean sets a deadline for fulfilling the condition, no longer than 30 days after the end of the </w:t>
      </w:r>
      <w:proofErr w:type="spellStart"/>
      <w:r>
        <w:rPr>
          <w:rFonts w:ascii="Times Roman" w:hAnsi="Times Roman"/>
          <w:sz w:val="26"/>
          <w:szCs w:val="26"/>
          <w:lang w:val="en-US"/>
        </w:rPr>
        <w:t>resit</w:t>
      </w:r>
      <w:proofErr w:type="spellEnd"/>
      <w:r>
        <w:rPr>
          <w:rFonts w:ascii="Times Roman" w:hAnsi="Times Roman"/>
          <w:sz w:val="26"/>
          <w:szCs w:val="26"/>
          <w:lang w:val="en-US"/>
        </w:rPr>
        <w:t xml:space="preserve"> session.</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Requests for conditional registration must be submitted by the student no later than the last day of the </w:t>
      </w:r>
      <w:proofErr w:type="spellStart"/>
      <w:r>
        <w:rPr>
          <w:rFonts w:ascii="Times Roman" w:hAnsi="Times Roman"/>
          <w:sz w:val="26"/>
          <w:szCs w:val="26"/>
          <w:lang w:val="en-US"/>
        </w:rPr>
        <w:t>resit</w:t>
      </w:r>
      <w:proofErr w:type="spellEnd"/>
      <w:r>
        <w:rPr>
          <w:rFonts w:ascii="Times Roman" w:hAnsi="Times Roman"/>
          <w:sz w:val="26"/>
          <w:szCs w:val="26"/>
          <w:lang w:val="en-US"/>
        </w:rPr>
        <w:t xml:space="preserve"> session.</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36 </w:t>
      </w:r>
    </w:p>
    <w:p w:rsidR="00881A3F" w:rsidRDefault="00093D5B">
      <w:pPr>
        <w:pStyle w:val="Domylne"/>
        <w:numPr>
          <w:ilvl w:val="0"/>
          <w:numId w:val="65"/>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 xml:space="preserve">A repeated </w:t>
      </w:r>
      <w:r>
        <w:rPr>
          <w:rFonts w:ascii="Times Roman" w:hAnsi="Times Roman"/>
          <w:sz w:val="26"/>
          <w:szCs w:val="26"/>
          <w:lang w:val="en-US"/>
        </w:rPr>
        <w:t>subject is conducted in all forms provided in the study plan and program, except for practical training that has already been passed.</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For multi-semester subjects, if a semester is not passed, that semester must be repeated. The Dean decides whether the stu</w:t>
      </w:r>
      <w:r>
        <w:rPr>
          <w:rFonts w:ascii="Times Roman" w:hAnsi="Times Roman"/>
          <w:sz w:val="26"/>
          <w:szCs w:val="26"/>
          <w:lang w:val="en-US"/>
        </w:rPr>
        <w:t>dent may attend classes for the repeated subject in the next semester.</w:t>
      </w:r>
    </w:p>
    <w:p w:rsidR="00881A3F" w:rsidRDefault="00093D5B">
      <w:pPr>
        <w:pStyle w:val="Domylne"/>
        <w:numPr>
          <w:ilvl w:val="0"/>
          <w:numId w:val="6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If a student fails a multi-semester subject but has passed all previous semesters of that subject, only the last semester must be repeated.</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repeating more than one subject wit</w:t>
      </w:r>
      <w:r>
        <w:rPr>
          <w:rFonts w:ascii="Times Roman" w:hAnsi="Times Roman"/>
          <w:sz w:val="26"/>
          <w:szCs w:val="26"/>
          <w:lang w:val="en-US"/>
        </w:rPr>
        <w:t>hout the right to continue to the next semester must follow the new study programs and plans, making up for any curriculum differences according to the organizational possibilities of the University, as specified in the Dean</w:t>
      </w:r>
      <w:r>
        <w:rPr>
          <w:rFonts w:ascii="Times Roman" w:hAnsi="Times Roman"/>
          <w:sz w:val="26"/>
          <w:szCs w:val="26"/>
          <w:rtl/>
        </w:rPr>
        <w:t>’</w:t>
      </w:r>
      <w:r>
        <w:rPr>
          <w:rFonts w:ascii="Times Roman" w:hAnsi="Times Roman"/>
          <w:sz w:val="26"/>
          <w:szCs w:val="26"/>
          <w:lang w:val="it-IT"/>
        </w:rPr>
        <w:t>s decision.</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who has o</w:t>
      </w:r>
      <w:r>
        <w:rPr>
          <w:rFonts w:ascii="Times Roman" w:hAnsi="Times Roman"/>
          <w:sz w:val="26"/>
          <w:szCs w:val="26"/>
          <w:lang w:val="en-US"/>
        </w:rPr>
        <w:t>btained the Dean</w:t>
      </w:r>
      <w:r>
        <w:rPr>
          <w:rFonts w:ascii="Times Roman" w:hAnsi="Times Roman"/>
          <w:sz w:val="26"/>
          <w:szCs w:val="26"/>
          <w:rtl/>
        </w:rPr>
        <w:t>’</w:t>
      </w:r>
      <w:r>
        <w:rPr>
          <w:rFonts w:ascii="Times Roman" w:hAnsi="Times Roman"/>
          <w:sz w:val="26"/>
          <w:szCs w:val="26"/>
          <w:lang w:val="en-US"/>
        </w:rPr>
        <w:t>s approval to retake a course is required to submit to the Dean</w:t>
      </w:r>
      <w:r>
        <w:rPr>
          <w:rFonts w:ascii="Times Roman" w:hAnsi="Times Roman"/>
          <w:sz w:val="26"/>
          <w:szCs w:val="26"/>
          <w:rtl/>
        </w:rPr>
        <w:t>’</w:t>
      </w:r>
      <w:r>
        <w:rPr>
          <w:rFonts w:ascii="Times Roman" w:hAnsi="Times Roman"/>
          <w:sz w:val="26"/>
          <w:szCs w:val="26"/>
          <w:lang w:val="en-US"/>
        </w:rPr>
        <w:t>s Office the consent of the course/module coordinator or the head of the unit in which the repeated course is conducted, granting permission to participate in classes and indi</w:t>
      </w:r>
      <w:r>
        <w:rPr>
          <w:rFonts w:ascii="Times Roman" w:hAnsi="Times Roman"/>
          <w:sz w:val="26"/>
          <w:szCs w:val="26"/>
          <w:lang w:val="en-US"/>
        </w:rPr>
        <w:t>cating the assigned student group, within 7 days from the beginning of the semester in which the given course will be carried out.</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37</w:t>
      </w:r>
    </w:p>
    <w:p w:rsidR="00881A3F" w:rsidRDefault="00093D5B">
      <w:pPr>
        <w:pStyle w:val="Domylne"/>
        <w:numPr>
          <w:ilvl w:val="0"/>
          <w:numId w:val="67"/>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may receive permission to repeat more than one subject without continuing to the next semester, up to:</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once </w:t>
      </w:r>
      <w:r>
        <w:rPr>
          <w:rFonts w:ascii="Times Roman" w:hAnsi="Times Roman"/>
          <w:sz w:val="26"/>
          <w:szCs w:val="26"/>
          <w:lang w:val="en-US"/>
        </w:rPr>
        <w:t>during the first-cycle (Bachelor) studies;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once during the second-cycle (Master) studies;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twice during integrated Master</w:t>
      </w:r>
      <w:r>
        <w:rPr>
          <w:rFonts w:ascii="Times Roman" w:hAnsi="Times Roman"/>
          <w:sz w:val="26"/>
          <w:szCs w:val="26"/>
          <w:rtl/>
        </w:rPr>
        <w:t>’</w:t>
      </w:r>
      <w:r>
        <w:rPr>
          <w:rFonts w:ascii="Times Roman" w:hAnsi="Times Roman"/>
          <w:sz w:val="26"/>
          <w:szCs w:val="26"/>
        </w:rPr>
        <w:t xml:space="preserve">s </w:t>
      </w:r>
      <w:proofErr w:type="spellStart"/>
      <w:r>
        <w:rPr>
          <w:rFonts w:ascii="Times Roman" w:hAnsi="Times Roman"/>
          <w:sz w:val="26"/>
          <w:szCs w:val="26"/>
        </w:rPr>
        <w:t>studies</w:t>
      </w:r>
      <w:proofErr w:type="spellEnd"/>
      <w:r>
        <w:rPr>
          <w:rFonts w:ascii="Times Roman" w:hAnsi="Times Roman"/>
          <w:sz w:val="26"/>
          <w:szCs w:val="26"/>
        </w:rPr>
        <w:t>.</w:t>
      </w:r>
    </w:p>
    <w:p w:rsidR="00881A3F" w:rsidRDefault="00093D5B">
      <w:pPr>
        <w:pStyle w:val="Domylne"/>
        <w:numPr>
          <w:ilvl w:val="0"/>
          <w:numId w:val="6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provisions of section 1 do not apply if the reason for failing to complete the semester/year of study was special needs </w:t>
      </w:r>
      <w:r>
        <w:rPr>
          <w:rFonts w:ascii="Times Roman" w:hAnsi="Times Roman"/>
          <w:sz w:val="26"/>
          <w:szCs w:val="26"/>
          <w:lang w:val="en-US"/>
        </w:rPr>
        <w:t>or unforeseen circumstances.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lastRenderedPageBreak/>
        <w:t>§</w:t>
      </w:r>
      <w:r>
        <w:rPr>
          <w:rFonts w:ascii="Times Roman" w:hAnsi="Times Roman"/>
          <w:sz w:val="26"/>
          <w:szCs w:val="26"/>
        </w:rPr>
        <w:t xml:space="preserve">38 </w:t>
      </w:r>
    </w:p>
    <w:p w:rsidR="00881A3F" w:rsidRDefault="00093D5B">
      <w:pPr>
        <w:pStyle w:val="Domylne"/>
        <w:suppressAutoHyphens/>
        <w:spacing w:before="0" w:after="240" w:line="360" w:lineRule="auto"/>
        <w:jc w:val="both"/>
        <w:rPr>
          <w:rFonts w:ascii="Times Roman" w:eastAsia="Times Roman" w:hAnsi="Times Roman" w:cs="Times Roman"/>
          <w:sz w:val="26"/>
          <w:szCs w:val="26"/>
        </w:rPr>
      </w:pPr>
      <w:r>
        <w:rPr>
          <w:rFonts w:ascii="Times Roman" w:hAnsi="Times Roman"/>
          <w:sz w:val="26"/>
          <w:szCs w:val="26"/>
          <w:lang w:val="en-US"/>
        </w:rPr>
        <w:t>Students must pay fees in cases of:</w:t>
      </w:r>
    </w:p>
    <w:p w:rsidR="00881A3F" w:rsidRDefault="00093D5B">
      <w:pPr>
        <w:pStyle w:val="Domylne"/>
        <w:numPr>
          <w:ilvl w:val="0"/>
          <w:numId w:val="69"/>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Part-time (non-stationary) studies;</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Repeating certain courses in full-time studies due to unsatisfactory results;</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Studying in a foreign language;</w:t>
      </w:r>
    </w:p>
    <w:p w:rsidR="00881A3F" w:rsidRDefault="00093D5B">
      <w:pPr>
        <w:pStyle w:val="Domylne"/>
        <w:numPr>
          <w:ilvl w:val="0"/>
          <w:numId w:val="4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Taking courses not included in the </w:t>
      </w:r>
      <w:r>
        <w:rPr>
          <w:rFonts w:ascii="Times Roman" w:hAnsi="Times Roman"/>
          <w:sz w:val="26"/>
          <w:szCs w:val="26"/>
          <w:lang w:val="en-US"/>
        </w:rPr>
        <w:t>study program, including courses to supplement learning outcomes necessary for starting second-cycle studies in a given field.</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39 </w:t>
      </w:r>
      <w:r>
        <w:rPr>
          <w:rFonts w:ascii="Times Roman" w:hAnsi="Times Roman"/>
          <w:sz w:val="26"/>
          <w:szCs w:val="26"/>
        </w:rPr>
        <w:t xml:space="preserve">– </w:t>
      </w:r>
      <w:r>
        <w:rPr>
          <w:rFonts w:ascii="Times Roman" w:hAnsi="Times Roman"/>
          <w:sz w:val="26"/>
          <w:szCs w:val="26"/>
          <w:lang w:val="en-US"/>
        </w:rPr>
        <w:t xml:space="preserve">Removal from the </w:t>
      </w:r>
      <w:r>
        <w:rPr>
          <w:rFonts w:ascii="Times Roman" w:hAnsi="Times Roman"/>
          <w:sz w:val="26"/>
          <w:szCs w:val="26"/>
        </w:rPr>
        <w:t xml:space="preserve">List of </w:t>
      </w:r>
      <w:proofErr w:type="spellStart"/>
      <w:r>
        <w:rPr>
          <w:rFonts w:ascii="Times Roman" w:hAnsi="Times Roman"/>
          <w:sz w:val="26"/>
          <w:szCs w:val="26"/>
        </w:rPr>
        <w:t>Students</w:t>
      </w:r>
      <w:proofErr w:type="spellEnd"/>
    </w:p>
    <w:p w:rsidR="00881A3F" w:rsidRDefault="00093D5B">
      <w:pPr>
        <w:pStyle w:val="Domylne"/>
        <w:numPr>
          <w:ilvl w:val="0"/>
          <w:numId w:val="70"/>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Dean, authorized by the Rector, removes a student from the list in cases of:</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failure</w:t>
      </w:r>
      <w:r>
        <w:rPr>
          <w:rFonts w:ascii="Times Roman" w:hAnsi="Times Roman"/>
          <w:sz w:val="26"/>
          <w:szCs w:val="26"/>
          <w:lang w:val="en-US"/>
        </w:rPr>
        <w:t xml:space="preserve"> to start studies;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resignation from studies (submitted in writing to the Dean</w:t>
      </w:r>
      <w:r>
        <w:rPr>
          <w:rFonts w:ascii="Times Roman" w:hAnsi="Times Roman"/>
          <w:sz w:val="26"/>
          <w:szCs w:val="26"/>
          <w:rtl/>
        </w:rPr>
        <w:t>’</w:t>
      </w:r>
      <w:r>
        <w:rPr>
          <w:rFonts w:ascii="Times Roman" w:hAnsi="Times Roman"/>
          <w:sz w:val="26"/>
          <w:szCs w:val="26"/>
          <w:lang w:val="en-US"/>
        </w:rPr>
        <w:t>s office);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failure to submit a thesis or pass the diploma exam on time;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expulsion due to disciplinary action.</w:t>
      </w:r>
    </w:p>
    <w:p w:rsidR="00881A3F" w:rsidRDefault="00093D5B">
      <w:pPr>
        <w:pStyle w:val="Domylne"/>
        <w:numPr>
          <w:ilvl w:val="0"/>
          <w:numId w:val="7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Dean may also remove a student for:</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failure to attend mandatory </w:t>
      </w:r>
      <w:r>
        <w:rPr>
          <w:rFonts w:ascii="Times Roman" w:hAnsi="Times Roman"/>
          <w:sz w:val="26"/>
          <w:szCs w:val="26"/>
          <w:lang w:val="en-US"/>
        </w:rPr>
        <w:t>classes;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lack of academic progress;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failure to pass a semester/year on time;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failure to pay study-related fees.</w:t>
      </w:r>
    </w:p>
    <w:p w:rsidR="00881A3F" w:rsidRDefault="00093D5B">
      <w:pPr>
        <w:pStyle w:val="Domylne"/>
        <w:numPr>
          <w:ilvl w:val="0"/>
          <w:numId w:val="7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An application to the Rector for reconsideration of the case may be submitted against the decisions referred to in sections 1 and 2 within 14 </w:t>
      </w:r>
      <w:r>
        <w:rPr>
          <w:rFonts w:ascii="Times Roman" w:hAnsi="Times Roman"/>
          <w:sz w:val="26"/>
          <w:szCs w:val="26"/>
          <w:lang w:val="en-US"/>
        </w:rPr>
        <w:t xml:space="preserve">days from the date of delivery of the decision, or a complaint against the decision may be filed with the Provincial </w:t>
      </w:r>
      <w:r>
        <w:rPr>
          <w:rFonts w:ascii="Times Roman" w:hAnsi="Times Roman"/>
          <w:sz w:val="26"/>
          <w:szCs w:val="26"/>
          <w:lang w:val="en-US"/>
        </w:rPr>
        <w:lastRenderedPageBreak/>
        <w:t>Administrative Court within 30 days from the date of delivery of the decision, in accordance with the provisions of the Code of Administrat</w:t>
      </w:r>
      <w:r>
        <w:rPr>
          <w:rFonts w:ascii="Times Roman" w:hAnsi="Times Roman"/>
          <w:sz w:val="26"/>
          <w:szCs w:val="26"/>
          <w:lang w:val="en-US"/>
        </w:rPr>
        <w:t>ive Procedure.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Failure to start studies</w:t>
      </w:r>
      <w:r>
        <w:rPr>
          <w:rFonts w:ascii="Times Roman" w:hAnsi="Times Roman"/>
          <w:sz w:val="26"/>
          <w:szCs w:val="26"/>
        </w:rPr>
        <w:t xml:space="preserve"> </w:t>
      </w:r>
      <w:r>
        <w:rPr>
          <w:rFonts w:ascii="Times Roman" w:hAnsi="Times Roman"/>
          <w:sz w:val="26"/>
          <w:szCs w:val="26"/>
          <w:lang w:val="en-US"/>
        </w:rPr>
        <w:t>is defined as: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not taking the oath within 14 days of its scheduled date;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not submitting a statement of study commencement by the specified deadline.</w:t>
      </w:r>
    </w:p>
    <w:p w:rsidR="00881A3F" w:rsidRDefault="00093D5B">
      <w:pPr>
        <w:pStyle w:val="Domylne"/>
        <w:numPr>
          <w:ilvl w:val="0"/>
          <w:numId w:val="7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Failure to participate in classes shall be understood as the </w:t>
      </w:r>
      <w:r>
        <w:rPr>
          <w:rFonts w:ascii="Times Roman" w:hAnsi="Times Roman"/>
          <w:sz w:val="26"/>
          <w:szCs w:val="26"/>
          <w:lang w:val="en-US"/>
        </w:rPr>
        <w:t>student</w:t>
      </w:r>
      <w:r>
        <w:rPr>
          <w:rFonts w:ascii="Times Roman" w:hAnsi="Times Roman"/>
          <w:sz w:val="26"/>
          <w:szCs w:val="26"/>
          <w:rtl/>
        </w:rPr>
        <w:t>’</w:t>
      </w:r>
      <w:r>
        <w:rPr>
          <w:rFonts w:ascii="Times Roman" w:hAnsi="Times Roman"/>
          <w:sz w:val="26"/>
          <w:szCs w:val="26"/>
          <w:lang w:val="en-US"/>
        </w:rPr>
        <w:t>s unexcused absence from classes for a period exceeding 30 consecutive calendar days.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Failure to make academic progress shall be understood as not passing a repeated course.</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40 </w:t>
      </w:r>
    </w:p>
    <w:p w:rsidR="00881A3F" w:rsidRDefault="00093D5B">
      <w:pPr>
        <w:pStyle w:val="Domylne"/>
        <w:numPr>
          <w:ilvl w:val="0"/>
          <w:numId w:val="7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removed from the student register is obliged to settle any</w:t>
      </w:r>
      <w:r>
        <w:rPr>
          <w:rFonts w:ascii="Times Roman" w:hAnsi="Times Roman"/>
          <w:sz w:val="26"/>
          <w:szCs w:val="26"/>
          <w:lang w:val="en-US"/>
        </w:rPr>
        <w:t xml:space="preserve"> outstanding financial obligations to the University and return their ID card and student card.</w:t>
      </w:r>
    </w:p>
    <w:p w:rsidR="00881A3F" w:rsidRDefault="00093D5B">
      <w:pPr>
        <w:pStyle w:val="Domylne"/>
        <w:numPr>
          <w:ilvl w:val="0"/>
          <w:numId w:val="75"/>
        </w:numPr>
        <w:suppressAutoHyphens/>
        <w:spacing w:before="0" w:after="240" w:line="360" w:lineRule="auto"/>
        <w:jc w:val="both"/>
        <w:rPr>
          <w:rFonts w:ascii="Times Roman" w:hAnsi="Times Roman"/>
          <w:lang w:val="en-US"/>
        </w:rPr>
      </w:pPr>
      <w:r>
        <w:rPr>
          <w:rFonts w:ascii="Times Roman" w:hAnsi="Times Roman"/>
          <w:lang w:val="en-US"/>
        </w:rPr>
        <w:t>A student removed from the register may, upon their request, be issued a certificate confirming the status of their studies.</w:t>
      </w:r>
    </w:p>
    <w:p w:rsidR="00881A3F" w:rsidRDefault="00093D5B">
      <w:pPr>
        <w:pStyle w:val="Domylne"/>
        <w:numPr>
          <w:ilvl w:val="0"/>
          <w:numId w:val="75"/>
        </w:numPr>
        <w:suppressAutoHyphens/>
        <w:spacing w:before="0" w:after="240" w:line="360" w:lineRule="auto"/>
        <w:jc w:val="both"/>
        <w:rPr>
          <w:rFonts w:ascii="Times Roman" w:hAnsi="Times Roman"/>
          <w:lang w:val="en-US"/>
        </w:rPr>
      </w:pPr>
      <w:r>
        <w:rPr>
          <w:rFonts w:ascii="Times Roman" w:hAnsi="Times Roman"/>
          <w:lang w:val="en-US"/>
        </w:rPr>
        <w:t>The decision to remove a student fr</w:t>
      </w:r>
      <w:r>
        <w:rPr>
          <w:rFonts w:ascii="Times Roman" w:hAnsi="Times Roman"/>
          <w:lang w:val="en-US"/>
        </w:rPr>
        <w:t>om the register is attached to the student</w:t>
      </w:r>
      <w:r>
        <w:rPr>
          <w:rFonts w:ascii="Times Roman" w:hAnsi="Times Roman"/>
          <w:rtl/>
        </w:rPr>
        <w:t>’</w:t>
      </w:r>
      <w:r>
        <w:rPr>
          <w:rFonts w:ascii="Times Roman" w:hAnsi="Times Roman"/>
          <w:lang w:val="pt-PT"/>
        </w:rPr>
        <w:t>s personal files.</w:t>
      </w: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lang w:val="ru-RU"/>
        </w:rPr>
        <w:t xml:space="preserve">41 </w:t>
      </w:r>
      <w:r>
        <w:rPr>
          <w:rFonts w:ascii="Times Roman" w:hAnsi="Times Roman"/>
          <w:sz w:val="26"/>
          <w:szCs w:val="26"/>
        </w:rPr>
        <w:t xml:space="preserve">– </w:t>
      </w:r>
      <w:r>
        <w:rPr>
          <w:rFonts w:ascii="Times Roman" w:hAnsi="Times Roman"/>
          <w:sz w:val="26"/>
          <w:szCs w:val="26"/>
          <w:lang w:val="en-US"/>
        </w:rPr>
        <w:t>Re-admission to Studies</w:t>
      </w:r>
    </w:p>
    <w:p w:rsidR="00881A3F" w:rsidRDefault="00093D5B">
      <w:pPr>
        <w:pStyle w:val="Domylne"/>
        <w:numPr>
          <w:ilvl w:val="0"/>
          <w:numId w:val="7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Re-admission of a student who interrupted or was removed from studies to the first year occurs according to the general recruitment rules of the University.</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w:t>
      </w:r>
      <w:r>
        <w:rPr>
          <w:rFonts w:ascii="Times Roman" w:hAnsi="Times Roman"/>
          <w:sz w:val="26"/>
          <w:szCs w:val="26"/>
          <w:lang w:val="en-US"/>
        </w:rPr>
        <w:t>student who has completed at least the first year but then interrupted or was removed may apply for re-admission no later than 3 years from the first day of the semester in which they were removed, subject to clause 5.</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Dean decides on re-admission, spe</w:t>
      </w:r>
      <w:r>
        <w:rPr>
          <w:rFonts w:ascii="Times Roman" w:hAnsi="Times Roman"/>
          <w:sz w:val="26"/>
          <w:szCs w:val="26"/>
          <w:lang w:val="en-US"/>
        </w:rPr>
        <w:t xml:space="preserve">cifying the scope and schedule for making up curriculum differences. Any program changes require the student to make up </w:t>
      </w:r>
      <w:r>
        <w:rPr>
          <w:rFonts w:ascii="Times Roman" w:hAnsi="Times Roman"/>
          <w:sz w:val="26"/>
          <w:szCs w:val="26"/>
          <w:lang w:val="en-US"/>
        </w:rPr>
        <w:lastRenderedPageBreak/>
        <w:t xml:space="preserve">differences, regardless of previously completed semesters. Re-admitted students can graduate if they achieve the same learning outcomes </w:t>
      </w:r>
      <w:r>
        <w:rPr>
          <w:rFonts w:ascii="Times Roman" w:hAnsi="Times Roman"/>
          <w:sz w:val="26"/>
          <w:szCs w:val="26"/>
          <w:lang w:val="en-US"/>
        </w:rPr>
        <w:t>as other students in their cohort.</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Permission for re-admission is granted only once per program.</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Re-admission is not granted in the following cases: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Conviction by a final court decision for crimes punishable by restriction or deprivation of liberty, or exp</w:t>
      </w:r>
      <w:r>
        <w:rPr>
          <w:rFonts w:ascii="Times Roman" w:hAnsi="Times Roman"/>
          <w:sz w:val="26"/>
          <w:szCs w:val="26"/>
          <w:lang w:val="en-US"/>
        </w:rPr>
        <w:t>ulsion based on a disciplinary committee decision;</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Removal or resignation after exhausting the regulatory opportunities to repeat subjects (</w:t>
      </w:r>
      <w:r>
        <w:rPr>
          <w:rFonts w:ascii="Times Roman" w:hAnsi="Times Roman"/>
          <w:sz w:val="26"/>
          <w:szCs w:val="26"/>
        </w:rPr>
        <w:t>§</w:t>
      </w:r>
      <w:r>
        <w:rPr>
          <w:rFonts w:ascii="Times Roman" w:hAnsi="Times Roman"/>
          <w:sz w:val="26"/>
          <w:szCs w:val="26"/>
        </w:rPr>
        <w:t>37.1);</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Removal or resignation after failing a repeated subject;</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Cases specified in </w:t>
      </w:r>
      <w:r>
        <w:rPr>
          <w:rFonts w:ascii="Times Roman" w:hAnsi="Times Roman"/>
          <w:sz w:val="26"/>
          <w:szCs w:val="26"/>
        </w:rPr>
        <w:t>§</w:t>
      </w:r>
      <w:r>
        <w:rPr>
          <w:rFonts w:ascii="Times Roman" w:hAnsi="Times Roman"/>
          <w:sz w:val="26"/>
          <w:szCs w:val="26"/>
        </w:rPr>
        <w:t>53.4.</w:t>
      </w:r>
    </w:p>
    <w:p w:rsidR="00881A3F" w:rsidRDefault="00093D5B">
      <w:pPr>
        <w:pStyle w:val="Domylne"/>
        <w:numPr>
          <w:ilvl w:val="0"/>
          <w:numId w:val="77"/>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An appeal against the </w:t>
      </w:r>
      <w:r>
        <w:rPr>
          <w:rFonts w:ascii="Times Roman" w:hAnsi="Times Roman"/>
          <w:sz w:val="26"/>
          <w:szCs w:val="26"/>
          <w:lang w:val="en-US"/>
        </w:rPr>
        <w:t>Dean</w:t>
      </w:r>
      <w:r>
        <w:rPr>
          <w:rFonts w:ascii="Times Roman" w:hAnsi="Times Roman"/>
          <w:sz w:val="26"/>
          <w:szCs w:val="26"/>
          <w:rtl/>
        </w:rPr>
        <w:t>’</w:t>
      </w:r>
      <w:r>
        <w:rPr>
          <w:rFonts w:ascii="Times Roman" w:hAnsi="Times Roman"/>
          <w:sz w:val="26"/>
          <w:szCs w:val="26"/>
          <w:lang w:val="en-US"/>
        </w:rPr>
        <w:t>s decision, issued on behalf of the Rector, to refuse the resumption of studies may be submitted to the Rector for reconsideration within 14 days from the date of delivery of the decision, or a complaint may be filed with the Voivodeship Administrativ</w:t>
      </w:r>
      <w:r>
        <w:rPr>
          <w:rFonts w:ascii="Times Roman" w:hAnsi="Times Roman"/>
          <w:sz w:val="26"/>
          <w:szCs w:val="26"/>
          <w:lang w:val="en-US"/>
        </w:rPr>
        <w:t>e Court within 30 days from the date of delivery of the decision, in accordance with the provisions of the Administrative Procedure Code.</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condition for readmission to studies is that the program in the given field of study is still being offered.</w:t>
      </w:r>
    </w:p>
    <w:p w:rsidR="00881A3F" w:rsidRDefault="00881A3F">
      <w:pPr>
        <w:pStyle w:val="Domylne"/>
        <w:suppressAutoHyphens/>
        <w:spacing w:before="0" w:after="240" w:line="360" w:lineRule="auto"/>
        <w:jc w:val="both"/>
        <w:rPr>
          <w:rFonts w:ascii="Times Roman" w:eastAsia="Times Roman" w:hAnsi="Times Roman" w:cs="Times Roman"/>
          <w:sz w:val="26"/>
          <w:szCs w:val="26"/>
        </w:rPr>
      </w:pPr>
    </w:p>
    <w:p w:rsidR="00881A3F" w:rsidRDefault="00093D5B">
      <w:pPr>
        <w:pStyle w:val="Domylne"/>
        <w:suppressAutoHyphens/>
        <w:spacing w:before="0" w:line="360" w:lineRule="auto"/>
        <w:jc w:val="both"/>
        <w:rPr>
          <w:rFonts w:ascii="Times Roman" w:eastAsia="Times Roman" w:hAnsi="Times Roman" w:cs="Times Roman"/>
          <w:b/>
          <w:bCs/>
          <w:sz w:val="26"/>
          <w:szCs w:val="26"/>
        </w:rPr>
      </w:pPr>
      <w:r>
        <w:rPr>
          <w:rFonts w:ascii="Times Roman" w:hAnsi="Times Roman"/>
          <w:b/>
          <w:bCs/>
          <w:sz w:val="26"/>
          <w:szCs w:val="26"/>
        </w:rPr>
        <w:t xml:space="preserve">5.  </w:t>
      </w:r>
      <w:r>
        <w:rPr>
          <w:rFonts w:ascii="Times Roman" w:hAnsi="Times Roman"/>
          <w:b/>
          <w:bCs/>
          <w:sz w:val="26"/>
          <w:szCs w:val="26"/>
          <w:lang w:val="en-US"/>
        </w:rPr>
        <w:t>Awards and Distinctions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42 </w:t>
      </w:r>
    </w:p>
    <w:p w:rsidR="00881A3F" w:rsidRDefault="00093D5B">
      <w:pPr>
        <w:pStyle w:val="Domylne"/>
        <w:numPr>
          <w:ilvl w:val="0"/>
          <w:numId w:val="78"/>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 xml:space="preserve">Students may </w:t>
      </w:r>
      <w:r>
        <w:rPr>
          <w:rFonts w:ascii="Times Roman" w:hAnsi="Times Roman"/>
          <w:sz w:val="26"/>
          <w:szCs w:val="26"/>
        </w:rPr>
        <w:t xml:space="preserve">be </w:t>
      </w:r>
      <w:proofErr w:type="spellStart"/>
      <w:r>
        <w:rPr>
          <w:rFonts w:ascii="Times Roman" w:hAnsi="Times Roman"/>
          <w:sz w:val="26"/>
          <w:szCs w:val="26"/>
        </w:rPr>
        <w:t>granted</w:t>
      </w:r>
      <w:proofErr w:type="spellEnd"/>
      <w:r>
        <w:rPr>
          <w:rFonts w:ascii="Times Roman" w:hAnsi="Times Roman"/>
          <w:sz w:val="26"/>
          <w:szCs w:val="26"/>
        </w:rPr>
        <w:t>:</w:t>
      </w:r>
    </w:p>
    <w:p w:rsidR="00881A3F" w:rsidRDefault="00093D5B">
      <w:pPr>
        <w:pStyle w:val="Domylne"/>
        <w:numPr>
          <w:ilvl w:val="1"/>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Scholarships from the University</w:t>
      </w:r>
      <w:r>
        <w:rPr>
          <w:rFonts w:ascii="Times Roman" w:hAnsi="Times Roman"/>
          <w:sz w:val="26"/>
          <w:szCs w:val="26"/>
          <w:rtl/>
        </w:rPr>
        <w:t>’</w:t>
      </w:r>
      <w:r>
        <w:rPr>
          <w:rFonts w:ascii="Times Roman" w:hAnsi="Times Roman"/>
          <w:sz w:val="26"/>
          <w:szCs w:val="26"/>
          <w:lang w:val="en-US"/>
        </w:rPr>
        <w:t>s own scholarship fund;</w:t>
      </w:r>
    </w:p>
    <w:p w:rsidR="00881A3F" w:rsidRDefault="00093D5B">
      <w:pPr>
        <w:pStyle w:val="Domylne"/>
        <w:numPr>
          <w:ilvl w:val="1"/>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Scholarships funded by local government units or EU structural funds;</w:t>
      </w:r>
    </w:p>
    <w:p w:rsidR="00881A3F" w:rsidRDefault="00093D5B">
      <w:pPr>
        <w:pStyle w:val="Domylne"/>
        <w:numPr>
          <w:ilvl w:val="1"/>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 xml:space="preserve">Scholarships for academic or sports achievements funded by private </w:t>
      </w:r>
      <w:r>
        <w:rPr>
          <w:rFonts w:ascii="Times Roman" w:hAnsi="Times Roman"/>
          <w:sz w:val="26"/>
          <w:szCs w:val="26"/>
          <w:lang w:val="en-US"/>
        </w:rPr>
        <w:t>individuals or non-governmental entities;</w:t>
      </w:r>
    </w:p>
    <w:p w:rsidR="00881A3F" w:rsidRDefault="00093D5B">
      <w:pPr>
        <w:pStyle w:val="Domylne"/>
        <w:numPr>
          <w:ilvl w:val="1"/>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Ministerial scholarships for significant scientific, artistic, or sports achievements;</w:t>
      </w:r>
    </w:p>
    <w:p w:rsidR="00881A3F" w:rsidRDefault="00093D5B">
      <w:pPr>
        <w:pStyle w:val="Domylne"/>
        <w:numPr>
          <w:ilvl w:val="1"/>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Awards and distinctions from the Rector.</w:t>
      </w:r>
    </w:p>
    <w:p w:rsidR="00881A3F" w:rsidRDefault="00093D5B">
      <w:pPr>
        <w:pStyle w:val="Domylne"/>
        <w:numPr>
          <w:ilvl w:val="0"/>
          <w:numId w:val="79"/>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Detailed rules for ministerial scholarships are defined by law and implementing regula</w:t>
      </w:r>
      <w:r>
        <w:rPr>
          <w:rFonts w:ascii="Times Roman" w:hAnsi="Times Roman"/>
          <w:sz w:val="26"/>
          <w:szCs w:val="26"/>
          <w:lang w:val="en-US"/>
        </w:rPr>
        <w:t>tions.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Rector</w:t>
      </w:r>
      <w:r>
        <w:rPr>
          <w:rFonts w:ascii="Times Roman" w:hAnsi="Times Roman"/>
          <w:sz w:val="26"/>
          <w:szCs w:val="26"/>
          <w:rtl/>
        </w:rPr>
        <w:t>’</w:t>
      </w:r>
      <w:r>
        <w:rPr>
          <w:rFonts w:ascii="Times Roman" w:hAnsi="Times Roman"/>
          <w:sz w:val="26"/>
          <w:szCs w:val="26"/>
          <w:lang w:val="en-US"/>
        </w:rPr>
        <w:t>s Award may be granted to a student (or a graduate) for outstanding scientific achievements or distinguished academic results, as well as for activities in the student scientific, cultural, or sports communities. The Rector determines the</w:t>
      </w:r>
      <w:r>
        <w:rPr>
          <w:rFonts w:ascii="Times Roman" w:hAnsi="Times Roman"/>
          <w:sz w:val="26"/>
          <w:szCs w:val="26"/>
          <w:lang w:val="en-US"/>
        </w:rPr>
        <w:t xml:space="preserve"> detailed rules and procedures for awarding the prizes. The award may be paid once or twice a year, provided that the total amount of the award does not exceed the amount of the lowest monthly salary of an assistant. Awards are paid from the funds allocate</w:t>
      </w:r>
      <w:r>
        <w:rPr>
          <w:rFonts w:ascii="Times Roman" w:hAnsi="Times Roman"/>
          <w:sz w:val="26"/>
          <w:szCs w:val="26"/>
          <w:lang w:val="en-US"/>
        </w:rPr>
        <w:t>d for educational activities at the disposal of the University.</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with outstanding academic performance or contributions to the academic community may also receive: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letter of congratulations;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material award;</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Preferences for foreign internships o</w:t>
      </w:r>
      <w:r>
        <w:rPr>
          <w:rFonts w:ascii="Times Roman" w:hAnsi="Times Roman"/>
          <w:sz w:val="26"/>
          <w:szCs w:val="26"/>
          <w:lang w:val="en-US"/>
        </w:rPr>
        <w:t>r participation in University-organized scientific camps.</w:t>
      </w:r>
      <w:r>
        <w:rPr>
          <w:rFonts w:ascii="Times Roman" w:hAnsi="Times Roman"/>
          <w:sz w:val="26"/>
          <w:szCs w:val="26"/>
        </w:rPr>
        <w:t xml:space="preserve"> </w:t>
      </w:r>
      <w:r>
        <w:rPr>
          <w:rFonts w:ascii="Times Roman" w:hAnsi="Times Roman"/>
          <w:sz w:val="26"/>
          <w:szCs w:val="26"/>
          <w:lang w:val="en-US"/>
        </w:rPr>
        <w:t>Here</w:t>
      </w:r>
      <w:r>
        <w:rPr>
          <w:rFonts w:ascii="Times Roman" w:hAnsi="Times Roman"/>
          <w:sz w:val="26"/>
          <w:szCs w:val="26"/>
          <w:rtl/>
        </w:rPr>
        <w:t>’</w:t>
      </w:r>
      <w:proofErr w:type="spellStart"/>
      <w:r>
        <w:rPr>
          <w:rFonts w:ascii="Times Roman" w:hAnsi="Times Roman"/>
          <w:sz w:val="26"/>
          <w:szCs w:val="26"/>
          <w:lang w:val="en-US"/>
        </w:rPr>
        <w:t>s</w:t>
      </w:r>
      <w:proofErr w:type="spellEnd"/>
      <w:r>
        <w:rPr>
          <w:rFonts w:ascii="Times Roman" w:hAnsi="Times Roman"/>
          <w:sz w:val="26"/>
          <w:szCs w:val="26"/>
          <w:lang w:val="en-US"/>
        </w:rPr>
        <w:t xml:space="preserve"> the translation:</w:t>
      </w:r>
    </w:p>
    <w:p w:rsidR="00881A3F" w:rsidRDefault="00093D5B">
      <w:pPr>
        <w:pStyle w:val="Domylne"/>
        <w:numPr>
          <w:ilvl w:val="0"/>
          <w:numId w:val="80"/>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following may submit a request for the granting of the Rector</w:t>
      </w:r>
      <w:r>
        <w:rPr>
          <w:rFonts w:ascii="Times Roman" w:hAnsi="Times Roman"/>
          <w:sz w:val="26"/>
          <w:szCs w:val="26"/>
          <w:rtl/>
        </w:rPr>
        <w:t>’</w:t>
      </w:r>
      <w:r>
        <w:rPr>
          <w:rFonts w:ascii="Times Roman" w:hAnsi="Times Roman"/>
          <w:sz w:val="26"/>
          <w:szCs w:val="26"/>
          <w:lang w:val="en-US"/>
        </w:rPr>
        <w:t>s Award or Distinction, as referred to in section 1, point 5:</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s-ES_tradnl"/>
        </w:rPr>
      </w:pPr>
      <w:r>
        <w:rPr>
          <w:rFonts w:ascii="Times Roman" w:hAnsi="Times Roman"/>
          <w:sz w:val="26"/>
          <w:szCs w:val="26"/>
          <w:lang w:val="es-ES_tradnl"/>
        </w:rPr>
        <w:t>Rector;</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Dean;</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 Government;</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Student orga</w:t>
      </w:r>
      <w:r>
        <w:rPr>
          <w:rFonts w:ascii="Times Roman" w:hAnsi="Times Roman"/>
          <w:sz w:val="26"/>
          <w:szCs w:val="26"/>
          <w:lang w:val="en-US"/>
        </w:rPr>
        <w:t>nizations operating at the University;</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s-ES_tradnl"/>
        </w:rPr>
      </w:pPr>
      <w:r>
        <w:rPr>
          <w:rFonts w:ascii="Times Roman" w:hAnsi="Times Roman"/>
          <w:sz w:val="26"/>
          <w:szCs w:val="26"/>
          <w:lang w:val="es-ES_tradnl"/>
        </w:rPr>
        <w:t>Rector</w:t>
      </w:r>
      <w:r>
        <w:rPr>
          <w:rFonts w:ascii="Times Roman" w:hAnsi="Times Roman"/>
          <w:sz w:val="26"/>
          <w:szCs w:val="26"/>
          <w:rtl/>
        </w:rPr>
        <w:t>’</w:t>
      </w:r>
      <w:r>
        <w:rPr>
          <w:rFonts w:ascii="Times Roman" w:hAnsi="Times Roman"/>
          <w:sz w:val="26"/>
          <w:szCs w:val="26"/>
          <w:lang w:val="en-US"/>
        </w:rPr>
        <w:t>s Plenipotentiary for Students with Disabilities.</w:t>
      </w:r>
    </w:p>
    <w:p w:rsidR="00881A3F" w:rsidRDefault="00881A3F">
      <w:pPr>
        <w:pStyle w:val="Domylne"/>
        <w:suppressAutoHyphens/>
        <w:spacing w:before="0" w:line="360" w:lineRule="auto"/>
        <w:jc w:val="both"/>
        <w:rPr>
          <w:rFonts w:ascii="Times Roman" w:eastAsia="Times Roman" w:hAnsi="Times Roman" w:cs="Times Roman"/>
          <w:b/>
          <w:bCs/>
          <w:sz w:val="26"/>
          <w:szCs w:val="26"/>
        </w:rPr>
      </w:pPr>
    </w:p>
    <w:p w:rsidR="00881A3F" w:rsidRDefault="00093D5B">
      <w:pPr>
        <w:pStyle w:val="Domylne"/>
        <w:suppressAutoHyphens/>
        <w:spacing w:before="0" w:line="360" w:lineRule="auto"/>
        <w:jc w:val="both"/>
        <w:rPr>
          <w:rFonts w:ascii="Times Roman" w:eastAsia="Times Roman" w:hAnsi="Times Roman" w:cs="Times Roman"/>
          <w:b/>
          <w:bCs/>
          <w:sz w:val="26"/>
          <w:szCs w:val="26"/>
        </w:rPr>
      </w:pPr>
      <w:r>
        <w:rPr>
          <w:rFonts w:ascii="Times Roman" w:hAnsi="Times Roman"/>
          <w:b/>
          <w:bCs/>
          <w:sz w:val="26"/>
          <w:szCs w:val="26"/>
        </w:rPr>
        <w:t xml:space="preserve">6. </w:t>
      </w:r>
      <w:r>
        <w:rPr>
          <w:rFonts w:ascii="Times Roman" w:hAnsi="Times Roman"/>
          <w:b/>
          <w:bCs/>
          <w:sz w:val="26"/>
          <w:szCs w:val="26"/>
          <w:lang w:val="en-US"/>
        </w:rPr>
        <w:t>Leaves and Short-Term Absences from Classes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43 </w:t>
      </w:r>
    </w:p>
    <w:p w:rsidR="00881A3F" w:rsidRDefault="00093D5B">
      <w:pPr>
        <w:pStyle w:val="Domylne"/>
        <w:numPr>
          <w:ilvl w:val="0"/>
          <w:numId w:val="81"/>
        </w:numPr>
        <w:suppressAutoHyphens/>
        <w:spacing w:before="0" w:line="360" w:lineRule="auto"/>
        <w:jc w:val="both"/>
        <w:rPr>
          <w:rFonts w:ascii="Times Roman" w:hAnsi="Times Roman"/>
          <w:lang w:val="en-US"/>
        </w:rPr>
      </w:pPr>
      <w:r>
        <w:rPr>
          <w:rFonts w:ascii="Times Roman" w:hAnsi="Times Roman"/>
          <w:lang w:val="en-US"/>
        </w:rPr>
        <w:t xml:space="preserve">A student may be granted a long-term leave covering an academic year or a short-term leave lasting no </w:t>
      </w:r>
      <w:r>
        <w:rPr>
          <w:rFonts w:ascii="Times Roman" w:hAnsi="Times Roman"/>
          <w:lang w:val="en-US"/>
        </w:rPr>
        <w:t>longer than 2 weeks:</w:t>
      </w:r>
    </w:p>
    <w:p w:rsidR="00881A3F" w:rsidRDefault="00093D5B">
      <w:pPr>
        <w:pStyle w:val="Domylne"/>
        <w:numPr>
          <w:ilvl w:val="0"/>
          <w:numId w:val="82"/>
        </w:numPr>
        <w:suppressAutoHyphens/>
        <w:spacing w:before="0" w:after="240" w:line="360" w:lineRule="auto"/>
        <w:jc w:val="both"/>
        <w:rPr>
          <w:rFonts w:ascii="Times Roman" w:hAnsi="Times Roman"/>
          <w:lang w:val="en-US"/>
        </w:rPr>
      </w:pPr>
      <w:r>
        <w:rPr>
          <w:rFonts w:ascii="Times Roman" w:hAnsi="Times Roman"/>
          <w:lang w:val="en-US"/>
        </w:rPr>
        <w:t xml:space="preserve">health-related </w:t>
      </w:r>
      <w:r>
        <w:rPr>
          <w:rFonts w:ascii="Times Roman" w:hAnsi="Times Roman"/>
        </w:rPr>
        <w:t xml:space="preserve">– </w:t>
      </w:r>
      <w:r>
        <w:rPr>
          <w:rFonts w:ascii="Times Roman" w:hAnsi="Times Roman"/>
          <w:lang w:val="en-US"/>
        </w:rPr>
        <w:t>in case of special needs resulting from health condition, long-term illness, confirmed by an appropriate medical certificate. The University reserves the right to verify the medical certificate through specialists appo</w:t>
      </w:r>
      <w:r>
        <w:rPr>
          <w:rFonts w:ascii="Times Roman" w:hAnsi="Times Roman"/>
          <w:lang w:val="en-US"/>
        </w:rPr>
        <w:t>inted by it;</w:t>
      </w:r>
    </w:p>
    <w:p w:rsidR="00881A3F" w:rsidRDefault="00093D5B">
      <w:pPr>
        <w:pStyle w:val="Domylne"/>
        <w:numPr>
          <w:ilvl w:val="0"/>
          <w:numId w:val="82"/>
        </w:numPr>
        <w:suppressAutoHyphens/>
        <w:spacing w:before="0" w:after="240" w:line="360" w:lineRule="auto"/>
        <w:jc w:val="both"/>
        <w:rPr>
          <w:rFonts w:ascii="Times Roman" w:hAnsi="Times Roman"/>
          <w:lang w:val="en-US"/>
        </w:rPr>
      </w:pPr>
      <w:r>
        <w:rPr>
          <w:rFonts w:ascii="Times Roman" w:hAnsi="Times Roman"/>
          <w:lang w:val="en-US"/>
        </w:rPr>
        <w:t>due to pregnancy and parenthood;</w:t>
      </w:r>
    </w:p>
    <w:p w:rsidR="00881A3F" w:rsidRDefault="00093D5B">
      <w:pPr>
        <w:pStyle w:val="Domylne"/>
        <w:numPr>
          <w:ilvl w:val="0"/>
          <w:numId w:val="82"/>
        </w:numPr>
        <w:suppressAutoHyphens/>
        <w:spacing w:before="0" w:after="240" w:line="360" w:lineRule="auto"/>
        <w:jc w:val="both"/>
        <w:rPr>
          <w:rFonts w:ascii="Times Roman" w:hAnsi="Times Roman"/>
          <w:lang w:val="en-US"/>
        </w:rPr>
      </w:pPr>
      <w:r>
        <w:rPr>
          <w:rFonts w:ascii="Times Roman" w:hAnsi="Times Roman"/>
          <w:lang w:val="en-US"/>
        </w:rPr>
        <w:t xml:space="preserve">for unforeseen circumstances </w:t>
      </w:r>
      <w:r>
        <w:rPr>
          <w:rFonts w:ascii="Times Roman" w:hAnsi="Times Roman"/>
        </w:rPr>
        <w:t xml:space="preserve">– </w:t>
      </w:r>
      <w:r>
        <w:rPr>
          <w:rFonts w:ascii="Times Roman" w:hAnsi="Times Roman"/>
          <w:lang w:val="en-US"/>
        </w:rPr>
        <w:t>in the event of significant random events;</w:t>
      </w:r>
    </w:p>
    <w:p w:rsidR="00881A3F" w:rsidRDefault="00093D5B">
      <w:pPr>
        <w:pStyle w:val="Domylne"/>
        <w:numPr>
          <w:ilvl w:val="0"/>
          <w:numId w:val="82"/>
        </w:numPr>
        <w:suppressAutoHyphens/>
        <w:spacing w:before="0" w:after="240" w:line="360" w:lineRule="auto"/>
        <w:jc w:val="both"/>
        <w:rPr>
          <w:rFonts w:ascii="Times Roman" w:hAnsi="Times Roman"/>
          <w:lang w:val="en-US"/>
        </w:rPr>
      </w:pPr>
      <w:r>
        <w:rPr>
          <w:rFonts w:ascii="Times Roman" w:hAnsi="Times Roman"/>
          <w:lang w:val="en-US"/>
        </w:rPr>
        <w:t>in connection with domestic or international trips organized by the University, the Student Government, student organizations, and scien</w:t>
      </w:r>
      <w:r>
        <w:rPr>
          <w:rFonts w:ascii="Times Roman" w:hAnsi="Times Roman"/>
          <w:lang w:val="en-US"/>
        </w:rPr>
        <w:t>tific circles;</w:t>
      </w:r>
    </w:p>
    <w:p w:rsidR="00881A3F" w:rsidRDefault="00093D5B">
      <w:pPr>
        <w:pStyle w:val="Domylne"/>
        <w:numPr>
          <w:ilvl w:val="0"/>
          <w:numId w:val="82"/>
        </w:numPr>
        <w:suppressAutoHyphens/>
        <w:spacing w:before="0" w:after="240" w:line="360" w:lineRule="auto"/>
        <w:jc w:val="both"/>
        <w:rPr>
          <w:rFonts w:ascii="Times Roman" w:hAnsi="Times Roman"/>
          <w:lang w:val="en-US"/>
        </w:rPr>
      </w:pPr>
      <w:r>
        <w:rPr>
          <w:rFonts w:ascii="Times Roman" w:hAnsi="Times Roman"/>
          <w:lang w:val="en-US"/>
        </w:rPr>
        <w:t xml:space="preserve">in connection with undertaking paid employment </w:t>
      </w:r>
      <w:r>
        <w:rPr>
          <w:rFonts w:ascii="Times Roman" w:hAnsi="Times Roman"/>
        </w:rPr>
        <w:t xml:space="preserve">– </w:t>
      </w:r>
      <w:r>
        <w:rPr>
          <w:rFonts w:ascii="Times Roman" w:hAnsi="Times Roman"/>
          <w:lang w:val="en-US"/>
        </w:rPr>
        <w:t>except for the first year of study;</w:t>
      </w:r>
    </w:p>
    <w:p w:rsidR="00881A3F" w:rsidRDefault="00093D5B">
      <w:pPr>
        <w:pStyle w:val="Domylne"/>
        <w:numPr>
          <w:ilvl w:val="0"/>
          <w:numId w:val="82"/>
        </w:numPr>
        <w:suppressAutoHyphens/>
        <w:spacing w:before="0" w:after="240" w:line="360" w:lineRule="auto"/>
        <w:jc w:val="both"/>
        <w:rPr>
          <w:rFonts w:ascii="Times Roman" w:hAnsi="Times Roman"/>
          <w:lang w:val="en-US"/>
        </w:rPr>
      </w:pPr>
      <w:r>
        <w:rPr>
          <w:rFonts w:ascii="Times Roman" w:hAnsi="Times Roman"/>
          <w:lang w:val="en-US"/>
        </w:rPr>
        <w:t>in connection with compensating for curriculum differences.</w:t>
      </w:r>
    </w:p>
    <w:p w:rsidR="00881A3F" w:rsidRDefault="00093D5B">
      <w:pPr>
        <w:pStyle w:val="Domylne"/>
        <w:numPr>
          <w:ilvl w:val="0"/>
          <w:numId w:val="8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Leave is granted by the Dean upon the student</w:t>
      </w:r>
      <w:r>
        <w:rPr>
          <w:rFonts w:ascii="Times Roman" w:hAnsi="Times Roman"/>
          <w:sz w:val="26"/>
          <w:szCs w:val="26"/>
          <w:rtl/>
        </w:rPr>
        <w:t>’</w:t>
      </w:r>
      <w:r>
        <w:rPr>
          <w:rFonts w:ascii="Times Roman" w:hAnsi="Times Roman"/>
          <w:sz w:val="26"/>
          <w:szCs w:val="26"/>
          <w:lang w:val="en-US"/>
        </w:rPr>
        <w:t>s request. During their studies, a student may tak</w:t>
      </w:r>
      <w:r>
        <w:rPr>
          <w:rFonts w:ascii="Times Roman" w:hAnsi="Times Roman"/>
          <w:sz w:val="26"/>
          <w:szCs w:val="26"/>
          <w:lang w:val="en-US"/>
        </w:rPr>
        <w:t>e leave for a total of two semesters, except in cases of special health needs or justified random circumstances.</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Short-term leave may be granted no more than three times during studies, except in special health or justified random circumstances.</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Leave requ</w:t>
      </w:r>
      <w:r>
        <w:rPr>
          <w:rFonts w:ascii="Times Roman" w:hAnsi="Times Roman"/>
          <w:sz w:val="26"/>
          <w:szCs w:val="26"/>
          <w:lang w:val="en-US"/>
        </w:rPr>
        <w:t>ests must be submitted to the Dean</w:t>
      </w:r>
      <w:r>
        <w:rPr>
          <w:rFonts w:ascii="Times Roman" w:hAnsi="Times Roman"/>
          <w:sz w:val="26"/>
          <w:szCs w:val="26"/>
          <w:rtl/>
        </w:rPr>
        <w:t>’</w:t>
      </w:r>
      <w:r>
        <w:rPr>
          <w:rFonts w:ascii="Times Roman" w:hAnsi="Times Roman"/>
          <w:sz w:val="26"/>
          <w:szCs w:val="26"/>
          <w:lang w:val="en-US"/>
        </w:rPr>
        <w:t>s Office within 7 days of the event justifying the leave.</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Poor academic performance, including failing a semester, cannot justify leave.</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If long-term leave ends mid-semester, it is extended until the end of that semester.</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The leave and subsequent resumption of studies are recorded in the student</w:t>
      </w:r>
      <w:r>
        <w:rPr>
          <w:rFonts w:ascii="Times Roman" w:hAnsi="Times Roman"/>
          <w:sz w:val="26"/>
          <w:szCs w:val="26"/>
          <w:rtl/>
        </w:rPr>
        <w:t>’</w:t>
      </w:r>
      <w:r>
        <w:rPr>
          <w:rFonts w:ascii="Times Roman" w:hAnsi="Times Roman"/>
          <w:sz w:val="26"/>
          <w:szCs w:val="26"/>
          <w:lang w:val="en-US"/>
        </w:rPr>
        <w:t>s personal file. During leave, students may, in exceptional situations and with Dean</w:t>
      </w:r>
      <w:r>
        <w:rPr>
          <w:rFonts w:ascii="Times Roman" w:hAnsi="Times Roman"/>
          <w:sz w:val="26"/>
          <w:szCs w:val="26"/>
          <w:rtl/>
        </w:rPr>
        <w:t>’</w:t>
      </w:r>
      <w:r>
        <w:rPr>
          <w:rFonts w:ascii="Times Roman" w:hAnsi="Times Roman"/>
          <w:sz w:val="26"/>
          <w:szCs w:val="26"/>
          <w:lang w:val="en-US"/>
        </w:rPr>
        <w:t xml:space="preserve">s permission, participate in some classes, take exams, or fulfill course requirements. Health </w:t>
      </w:r>
      <w:r>
        <w:rPr>
          <w:rFonts w:ascii="Times Roman" w:hAnsi="Times Roman"/>
          <w:sz w:val="26"/>
          <w:szCs w:val="26"/>
          <w:lang w:val="en-US"/>
        </w:rPr>
        <w:t>leave requires a medical certificate confirming no contraindications for participation.</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who do not resume studies after leave are removed from the student list.</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retain student rights during leave. University regulations define the scope o</w:t>
      </w:r>
      <w:r>
        <w:rPr>
          <w:rFonts w:ascii="Times Roman" w:hAnsi="Times Roman"/>
          <w:sz w:val="26"/>
          <w:szCs w:val="26"/>
          <w:lang w:val="en-US"/>
        </w:rPr>
        <w:t>f benefits.</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returning from health leave must submit a medical certificate confirming fitness to continue studies.</w:t>
      </w:r>
    </w:p>
    <w:p w:rsidR="00881A3F" w:rsidRDefault="00093D5B">
      <w:pPr>
        <w:pStyle w:val="Domylne"/>
        <w:numPr>
          <w:ilvl w:val="0"/>
          <w:numId w:val="3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returning from long-term leave two weeks before the semester begins must submit a statement confirming the resumption of stu</w:t>
      </w:r>
      <w:r>
        <w:rPr>
          <w:rFonts w:ascii="Times Roman" w:hAnsi="Times Roman"/>
          <w:sz w:val="26"/>
          <w:szCs w:val="26"/>
          <w:lang w:val="en-US"/>
        </w:rPr>
        <w:t>dies and collect curriculum difference cards.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44 </w:t>
      </w:r>
    </w:p>
    <w:p w:rsidR="00881A3F" w:rsidRDefault="00093D5B">
      <w:pPr>
        <w:pStyle w:val="Domylne"/>
        <w:numPr>
          <w:ilvl w:val="0"/>
          <w:numId w:val="8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Short-term absences from classes are justified based on a medical certificate of temporary incapacity or other proofs equivalent to those used for employee absences.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Absence is excused by the course </w:t>
      </w:r>
      <w:r>
        <w:rPr>
          <w:rFonts w:ascii="Times Roman" w:hAnsi="Times Roman"/>
          <w:sz w:val="26"/>
          <w:szCs w:val="26"/>
          <w:lang w:val="en-US"/>
        </w:rPr>
        <w:t>instructor. The justification for the absence should be provided immediately, but no later than 7 days after the cause of the absence has ceased. In case of doubt, the Dean decides on the justification of the absence.</w:t>
      </w:r>
      <w:r>
        <w:rPr>
          <w:rFonts w:ascii="Times Roman" w:eastAsia="Times Roman" w:hAnsi="Times Roman" w:cs="Times Roman"/>
          <w:sz w:val="26"/>
          <w:szCs w:val="26"/>
        </w:rPr>
        <w:br/>
      </w:r>
      <w:r>
        <w:rPr>
          <w:rFonts w:ascii="Times Roman" w:hAnsi="Times Roman"/>
          <w:sz w:val="26"/>
          <w:szCs w:val="26"/>
          <w:lang w:val="en-US"/>
        </w:rPr>
        <w:t>Absence may also be excused by the Dea</w:t>
      </w:r>
      <w:r>
        <w:rPr>
          <w:rFonts w:ascii="Times Roman" w:hAnsi="Times Roman"/>
          <w:sz w:val="26"/>
          <w:szCs w:val="26"/>
          <w:lang w:val="en-US"/>
        </w:rPr>
        <w:t>n upon the request of the Rector</w:t>
      </w:r>
      <w:r>
        <w:rPr>
          <w:rFonts w:ascii="Times Roman" w:hAnsi="Times Roman"/>
          <w:sz w:val="26"/>
          <w:szCs w:val="26"/>
          <w:rtl/>
        </w:rPr>
        <w:t>’</w:t>
      </w:r>
      <w:r>
        <w:rPr>
          <w:rFonts w:ascii="Times Roman" w:hAnsi="Times Roman"/>
          <w:sz w:val="26"/>
          <w:szCs w:val="26"/>
          <w:lang w:val="en-US"/>
        </w:rPr>
        <w:t>s Plenipotentiary for Persons with Disabilities.</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Students must make up for missed knowledge or skills within the timeframe and method specified by the instructor at the first class after returning.</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Instructors must notify t</w:t>
      </w:r>
      <w:r>
        <w:rPr>
          <w:rFonts w:ascii="Times Roman" w:hAnsi="Times Roman"/>
          <w:sz w:val="26"/>
          <w:szCs w:val="26"/>
          <w:lang w:val="en-US"/>
        </w:rPr>
        <w:t>he Dean if a student</w:t>
      </w:r>
      <w:r>
        <w:rPr>
          <w:rFonts w:ascii="Times Roman" w:hAnsi="Times Roman"/>
          <w:sz w:val="26"/>
          <w:szCs w:val="26"/>
          <w:rtl/>
        </w:rPr>
        <w:t>’</w:t>
      </w:r>
      <w:r>
        <w:rPr>
          <w:rFonts w:ascii="Times Roman" w:hAnsi="Times Roman"/>
          <w:sz w:val="26"/>
          <w:szCs w:val="26"/>
          <w:lang w:val="en-US"/>
        </w:rPr>
        <w:t>s unexcused absence exceeds 30% of total classes in a semester and provide supporting documents, including the class attendance list.</w:t>
      </w:r>
      <w:r>
        <w:rPr>
          <w:rFonts w:ascii="Times Roman" w:hAnsi="Times Roman"/>
          <w:sz w:val="26"/>
          <w:szCs w:val="26"/>
        </w:rPr>
        <w:t xml:space="preserve"> </w:t>
      </w:r>
    </w:p>
    <w:p w:rsidR="00881A3F" w:rsidRDefault="00093D5B">
      <w:pPr>
        <w:pStyle w:val="Domylne"/>
        <w:suppressAutoHyphens/>
        <w:spacing w:before="0" w:line="360" w:lineRule="auto"/>
        <w:jc w:val="both"/>
        <w:rPr>
          <w:rFonts w:ascii="Times Roman" w:eastAsia="Times Roman" w:hAnsi="Times Roman" w:cs="Times Roman"/>
          <w:b/>
          <w:bCs/>
          <w:sz w:val="26"/>
          <w:szCs w:val="26"/>
        </w:rPr>
      </w:pPr>
      <w:r>
        <w:rPr>
          <w:rFonts w:ascii="Times Roman" w:hAnsi="Times Roman"/>
          <w:b/>
          <w:bCs/>
          <w:sz w:val="26"/>
          <w:szCs w:val="26"/>
        </w:rPr>
        <w:t xml:space="preserve">7. </w:t>
      </w:r>
      <w:proofErr w:type="spellStart"/>
      <w:r>
        <w:rPr>
          <w:rFonts w:ascii="Times Roman" w:hAnsi="Times Roman"/>
          <w:b/>
          <w:bCs/>
          <w:sz w:val="26"/>
          <w:szCs w:val="26"/>
        </w:rPr>
        <w:t>Students</w:t>
      </w:r>
      <w:proofErr w:type="spellEnd"/>
      <w:r>
        <w:rPr>
          <w:rFonts w:ascii="Times Roman" w:hAnsi="Times Roman"/>
          <w:b/>
          <w:bCs/>
          <w:sz w:val="26"/>
          <w:szCs w:val="26"/>
        </w:rPr>
        <w:t xml:space="preserve"> with Special </w:t>
      </w:r>
      <w:proofErr w:type="spellStart"/>
      <w:r>
        <w:rPr>
          <w:rFonts w:ascii="Times Roman" w:hAnsi="Times Roman"/>
          <w:b/>
          <w:bCs/>
          <w:sz w:val="26"/>
          <w:szCs w:val="26"/>
        </w:rPr>
        <w:t>Needs</w:t>
      </w:r>
      <w:proofErr w:type="spellEnd"/>
      <w:r>
        <w:rPr>
          <w:rFonts w:ascii="Times Roman" w:hAnsi="Times Roman"/>
          <w:b/>
          <w:bCs/>
          <w:sz w:val="26"/>
          <w:szCs w:val="26"/>
        </w:rPr>
        <w:t xml:space="preserve">, </w:t>
      </w:r>
      <w:proofErr w:type="spellStart"/>
      <w:r>
        <w:rPr>
          <w:rFonts w:ascii="Times Roman" w:hAnsi="Times Roman"/>
          <w:b/>
          <w:bCs/>
          <w:sz w:val="26"/>
          <w:szCs w:val="26"/>
        </w:rPr>
        <w:t>including</w:t>
      </w:r>
      <w:proofErr w:type="spellEnd"/>
      <w:r>
        <w:rPr>
          <w:rFonts w:ascii="Times Roman" w:hAnsi="Times Roman"/>
          <w:b/>
          <w:bCs/>
          <w:sz w:val="26"/>
          <w:szCs w:val="26"/>
        </w:rPr>
        <w:t xml:space="preserve"> </w:t>
      </w:r>
      <w:proofErr w:type="spellStart"/>
      <w:r>
        <w:rPr>
          <w:rFonts w:ascii="Times Roman" w:hAnsi="Times Roman"/>
          <w:b/>
          <w:bCs/>
          <w:sz w:val="26"/>
          <w:szCs w:val="26"/>
        </w:rPr>
        <w:t>Disabilities</w:t>
      </w:r>
      <w:proofErr w:type="spellEnd"/>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45 </w:t>
      </w:r>
    </w:p>
    <w:p w:rsidR="00881A3F" w:rsidRDefault="00093D5B">
      <w:pPr>
        <w:pStyle w:val="Domylne"/>
        <w:numPr>
          <w:ilvl w:val="0"/>
          <w:numId w:val="8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University ensures that students wi</w:t>
      </w:r>
      <w:r>
        <w:rPr>
          <w:rFonts w:ascii="Times Roman" w:hAnsi="Times Roman"/>
          <w:sz w:val="26"/>
          <w:szCs w:val="26"/>
          <w:lang w:val="en-US"/>
        </w:rPr>
        <w:t>th special needs, including disabilities, have conditions for full participation in academic life, including in the educational process.</w:t>
      </w:r>
      <w:r>
        <w:rPr>
          <w:rFonts w:ascii="Times Roman" w:hAnsi="Times Roman"/>
          <w:sz w:val="26"/>
          <w:szCs w:val="26"/>
        </w:rPr>
        <w:t xml:space="preserve"> </w:t>
      </w:r>
      <w:r>
        <w:rPr>
          <w:rFonts w:ascii="Times Roman" w:hAnsi="Times Roman"/>
          <w:sz w:val="26"/>
          <w:szCs w:val="26"/>
          <w:lang w:val="en-US"/>
        </w:rPr>
        <w:t>These conditions include, in particular, the rights and forms of support described in paragraph 3.</w:t>
      </w:r>
    </w:p>
    <w:p w:rsidR="00881A3F" w:rsidRDefault="00093D5B">
      <w:pPr>
        <w:pStyle w:val="Domylne"/>
        <w:numPr>
          <w:ilvl w:val="0"/>
          <w:numId w:val="8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unit responsible</w:t>
      </w:r>
      <w:r>
        <w:rPr>
          <w:rFonts w:ascii="Times Roman" w:hAnsi="Times Roman"/>
          <w:sz w:val="26"/>
          <w:szCs w:val="26"/>
          <w:lang w:val="en-US"/>
        </w:rPr>
        <w:t xml:space="preserve"> for support and coordination for students with special needs, including disabilities, is the Office for Students with Disabilities.</w:t>
      </w:r>
    </w:p>
    <w:p w:rsidR="00881A3F" w:rsidRDefault="00093D5B">
      <w:pPr>
        <w:pStyle w:val="Domylne"/>
        <w:numPr>
          <w:ilvl w:val="0"/>
          <w:numId w:val="8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 student with special needs due to health conditions, including a disability, has the right, if justified by their particu</w:t>
      </w:r>
      <w:r>
        <w:rPr>
          <w:rFonts w:ascii="Times Roman" w:hAnsi="Times Roman"/>
          <w:sz w:val="26"/>
          <w:szCs w:val="26"/>
          <w:lang w:val="en-US"/>
        </w:rPr>
        <w:t>lar needs, to:</w:t>
      </w:r>
    </w:p>
    <w:p w:rsidR="00881A3F" w:rsidRDefault="00093D5B">
      <w:pPr>
        <w:pStyle w:val="Domylne"/>
        <w:numPr>
          <w:ilvl w:val="0"/>
          <w:numId w:val="87"/>
        </w:numPr>
        <w:suppressAutoHyphens/>
        <w:spacing w:before="0" w:after="240" w:line="360" w:lineRule="auto"/>
        <w:jc w:val="both"/>
        <w:rPr>
          <w:rFonts w:ascii="Times Roman" w:hAnsi="Times Roman"/>
          <w:sz w:val="26"/>
          <w:szCs w:val="26"/>
        </w:rPr>
      </w:pPr>
      <w:r>
        <w:rPr>
          <w:rFonts w:ascii="Times Roman" w:hAnsi="Times Roman"/>
          <w:sz w:val="26"/>
          <w:szCs w:val="26"/>
        </w:rPr>
        <w:t xml:space="preserve"> A</w:t>
      </w:r>
      <w:proofErr w:type="spellStart"/>
      <w:r>
        <w:rPr>
          <w:rFonts w:ascii="Times Roman" w:hAnsi="Times Roman"/>
          <w:sz w:val="26"/>
          <w:szCs w:val="26"/>
          <w:lang w:val="en-US"/>
        </w:rPr>
        <w:t>ccessibility</w:t>
      </w:r>
      <w:proofErr w:type="spellEnd"/>
      <w:r>
        <w:rPr>
          <w:rFonts w:ascii="Times Roman" w:hAnsi="Times Roman"/>
          <w:sz w:val="26"/>
          <w:szCs w:val="26"/>
          <w:lang w:val="en-US"/>
        </w:rPr>
        <w:t xml:space="preserve"> of the educational process:</w:t>
      </w:r>
    </w:p>
    <w:p w:rsidR="00881A3F" w:rsidRDefault="00093D5B">
      <w:pPr>
        <w:pStyle w:val="Domylne"/>
        <w:numPr>
          <w:ilvl w:val="1"/>
          <w:numId w:val="8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Access to teaching materials</w:t>
      </w:r>
    </w:p>
    <w:p w:rsidR="00881A3F" w:rsidRDefault="00093D5B">
      <w:pPr>
        <w:pStyle w:val="Domylne"/>
        <w:numPr>
          <w:ilvl w:val="1"/>
          <w:numId w:val="8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Ability to take personal notes and, with the instructor</w:t>
      </w:r>
      <w:r>
        <w:rPr>
          <w:rFonts w:ascii="Times Roman" w:hAnsi="Times Roman"/>
          <w:sz w:val="26"/>
          <w:szCs w:val="26"/>
          <w:rtl/>
        </w:rPr>
        <w:t>’</w:t>
      </w:r>
      <w:r>
        <w:rPr>
          <w:rFonts w:ascii="Times Roman" w:hAnsi="Times Roman"/>
          <w:sz w:val="26"/>
          <w:szCs w:val="26"/>
          <w:lang w:val="en-US"/>
        </w:rPr>
        <w:t>s permission, record or photograph classes</w:t>
      </w:r>
    </w:p>
    <w:p w:rsidR="00881A3F" w:rsidRDefault="00093D5B">
      <w:pPr>
        <w:pStyle w:val="Domylne"/>
        <w:numPr>
          <w:ilvl w:val="1"/>
          <w:numId w:val="8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Study according to an Individual Study Plan (IOS)</w:t>
      </w:r>
    </w:p>
    <w:p w:rsidR="00881A3F" w:rsidRDefault="00093D5B">
      <w:pPr>
        <w:pStyle w:val="Domylne"/>
        <w:numPr>
          <w:ilvl w:val="1"/>
          <w:numId w:val="8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Health leave </w:t>
      </w:r>
      <w:r>
        <w:rPr>
          <w:rFonts w:ascii="Times Roman" w:hAnsi="Times Roman"/>
          <w:sz w:val="26"/>
          <w:szCs w:val="26"/>
          <w:lang w:val="en-US"/>
        </w:rPr>
        <w:t>exceeding a total of two semesters</w:t>
      </w:r>
    </w:p>
    <w:p w:rsidR="00881A3F" w:rsidRDefault="00093D5B">
      <w:pPr>
        <w:pStyle w:val="Domylne"/>
        <w:numPr>
          <w:ilvl w:val="0"/>
          <w:numId w:val="88"/>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ensuring accessibility of the process for assessing learning outcomes, including ensuring equivalence of form and objectivity of evaluation, </w:t>
      </w:r>
      <w:proofErr w:type="spellStart"/>
      <w:r>
        <w:rPr>
          <w:rFonts w:ascii="Times Roman" w:hAnsi="Times Roman"/>
          <w:sz w:val="26"/>
          <w:szCs w:val="26"/>
          <w:lang w:val="en-US"/>
        </w:rPr>
        <w:t>through</w:t>
      </w:r>
      <w:proofErr w:type="spellEnd"/>
      <w:r>
        <w:rPr>
          <w:rFonts w:ascii="Times Roman" w:hAnsi="Times Roman"/>
          <w:sz w:val="26"/>
          <w:szCs w:val="26"/>
          <w:lang w:val="en-US"/>
        </w:rPr>
        <w:t>, among other things:</w:t>
      </w:r>
    </w:p>
    <w:p w:rsidR="00881A3F" w:rsidRDefault="00093D5B">
      <w:pPr>
        <w:pStyle w:val="Domylne"/>
        <w:numPr>
          <w:ilvl w:val="1"/>
          <w:numId w:val="89"/>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Ensuring accessible forms, locations, conditions, a</w:t>
      </w:r>
      <w:r>
        <w:rPr>
          <w:rFonts w:ascii="Times Roman" w:hAnsi="Times Roman"/>
          <w:sz w:val="26"/>
          <w:szCs w:val="26"/>
          <w:lang w:val="en-US"/>
        </w:rPr>
        <w:t>nd proper organization of exams</w:t>
      </w:r>
    </w:p>
    <w:p w:rsidR="00881A3F" w:rsidRDefault="00093D5B">
      <w:pPr>
        <w:pStyle w:val="Domylne"/>
        <w:numPr>
          <w:ilvl w:val="1"/>
          <w:numId w:val="8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Assessment schedules adjusted to the student</w:t>
      </w:r>
      <w:r>
        <w:rPr>
          <w:rFonts w:ascii="Times Roman" w:hAnsi="Times Roman"/>
          <w:sz w:val="26"/>
          <w:szCs w:val="26"/>
          <w:rtl/>
        </w:rPr>
        <w:t>’</w:t>
      </w:r>
      <w:r>
        <w:rPr>
          <w:rFonts w:ascii="Times Roman" w:hAnsi="Times Roman"/>
          <w:sz w:val="26"/>
          <w:szCs w:val="26"/>
          <w:lang w:val="en-US"/>
        </w:rPr>
        <w:t>s special needs</w:t>
      </w:r>
    </w:p>
    <w:p w:rsidR="00881A3F" w:rsidRDefault="00093D5B">
      <w:pPr>
        <w:pStyle w:val="Domylne"/>
        <w:numPr>
          <w:ilvl w:val="1"/>
          <w:numId w:val="8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Individualized course completion</w:t>
      </w:r>
    </w:p>
    <w:p w:rsidR="00881A3F" w:rsidRDefault="00093D5B">
      <w:pPr>
        <w:pStyle w:val="Domylne"/>
        <w:numPr>
          <w:ilvl w:val="1"/>
          <w:numId w:val="90"/>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Postponement or reinstatement of deadlines, particularly those mentioned in </w:t>
      </w:r>
      <w:r>
        <w:rPr>
          <w:rFonts w:ascii="Times Roman" w:hAnsi="Times Roman"/>
          <w:sz w:val="26"/>
          <w:szCs w:val="26"/>
        </w:rPr>
        <w:t>§</w:t>
      </w:r>
      <w:r>
        <w:rPr>
          <w:rFonts w:ascii="Times Roman" w:hAnsi="Times Roman"/>
          <w:sz w:val="26"/>
          <w:szCs w:val="26"/>
        </w:rPr>
        <w:t>32 (3, 7</w:t>
      </w:r>
      <w:r>
        <w:rPr>
          <w:rFonts w:ascii="Times Roman" w:hAnsi="Times Roman"/>
          <w:sz w:val="26"/>
          <w:szCs w:val="26"/>
        </w:rPr>
        <w:t>–</w:t>
      </w:r>
      <w:r>
        <w:rPr>
          <w:rFonts w:ascii="Times Roman" w:hAnsi="Times Roman"/>
          <w:sz w:val="26"/>
          <w:szCs w:val="26"/>
        </w:rPr>
        <w:t xml:space="preserve">10), </w:t>
      </w:r>
      <w:r>
        <w:rPr>
          <w:rFonts w:ascii="Times Roman" w:hAnsi="Times Roman"/>
          <w:sz w:val="26"/>
          <w:szCs w:val="26"/>
        </w:rPr>
        <w:t>§</w:t>
      </w:r>
      <w:r>
        <w:rPr>
          <w:rFonts w:ascii="Times Roman" w:hAnsi="Times Roman"/>
          <w:sz w:val="26"/>
          <w:szCs w:val="26"/>
        </w:rPr>
        <w:t xml:space="preserve">47 (3), </w:t>
      </w:r>
      <w:r>
        <w:rPr>
          <w:rFonts w:ascii="Times Roman" w:hAnsi="Times Roman"/>
          <w:sz w:val="26"/>
          <w:szCs w:val="26"/>
        </w:rPr>
        <w:t>§</w:t>
      </w:r>
      <w:r>
        <w:rPr>
          <w:rFonts w:ascii="Times Roman" w:hAnsi="Times Roman"/>
          <w:sz w:val="26"/>
          <w:szCs w:val="26"/>
        </w:rPr>
        <w:t>49 (3)</w:t>
      </w:r>
    </w:p>
    <w:p w:rsidR="00881A3F" w:rsidRDefault="00093D5B">
      <w:pPr>
        <w:pStyle w:val="Domylne"/>
        <w:numPr>
          <w:ilvl w:val="0"/>
          <w:numId w:val="9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Elimination or limitat</w:t>
      </w:r>
      <w:r>
        <w:rPr>
          <w:rFonts w:ascii="Times Roman" w:hAnsi="Times Roman"/>
          <w:sz w:val="26"/>
          <w:szCs w:val="26"/>
          <w:lang w:val="en-US"/>
        </w:rPr>
        <w:t>ion of harmful, burdensome, or hazardous factors in the learning process, including requests to reduce or remove such factors</w:t>
      </w:r>
    </w:p>
    <w:p w:rsidR="00881A3F" w:rsidRDefault="00093D5B">
      <w:pPr>
        <w:pStyle w:val="Domylne"/>
        <w:numPr>
          <w:ilvl w:val="0"/>
          <w:numId w:val="8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Dean ensures or supports the implementation of the granted rights and services.</w:t>
      </w:r>
    </w:p>
    <w:p w:rsidR="00881A3F" w:rsidRDefault="00093D5B">
      <w:pPr>
        <w:pStyle w:val="Domylne"/>
        <w:numPr>
          <w:ilvl w:val="0"/>
          <w:numId w:val="8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Requests from students with special needs, inc</w:t>
      </w:r>
      <w:r>
        <w:rPr>
          <w:rFonts w:ascii="Times Roman" w:hAnsi="Times Roman"/>
          <w:sz w:val="26"/>
          <w:szCs w:val="26"/>
          <w:lang w:val="en-US"/>
        </w:rPr>
        <w:t>luding disabilities, along with necessary documentation, are submitted to:</w:t>
      </w:r>
      <w:r>
        <w:rPr>
          <w:rFonts w:ascii="Times Roman" w:hAnsi="Times Roman"/>
          <w:sz w:val="26"/>
          <w:szCs w:val="26"/>
        </w:rPr>
        <w:t xml:space="preserve"> t</w:t>
      </w:r>
      <w:r>
        <w:rPr>
          <w:rFonts w:ascii="Times Roman" w:hAnsi="Times Roman"/>
          <w:sz w:val="26"/>
          <w:szCs w:val="26"/>
          <w:lang w:val="de-DE"/>
        </w:rPr>
        <w:t xml:space="preserve">he </w:t>
      </w:r>
      <w:proofErr w:type="spellStart"/>
      <w:r>
        <w:rPr>
          <w:rFonts w:ascii="Times Roman" w:hAnsi="Times Roman"/>
          <w:sz w:val="26"/>
          <w:szCs w:val="26"/>
          <w:lang w:val="de-DE"/>
        </w:rPr>
        <w:t>Rector</w:t>
      </w:r>
      <w:proofErr w:type="spellEnd"/>
      <w:r>
        <w:rPr>
          <w:rFonts w:ascii="Times Roman" w:hAnsi="Times Roman"/>
          <w:sz w:val="26"/>
          <w:szCs w:val="26"/>
          <w:rtl/>
        </w:rPr>
        <w:t>’</w:t>
      </w:r>
      <w:r>
        <w:rPr>
          <w:rFonts w:ascii="Times Roman" w:hAnsi="Times Roman"/>
          <w:sz w:val="26"/>
          <w:szCs w:val="26"/>
          <w:lang w:val="en-US"/>
        </w:rPr>
        <w:t>s Plenipotentiary for Students with Disabilities</w:t>
      </w:r>
      <w:r>
        <w:rPr>
          <w:rFonts w:ascii="Times Roman" w:hAnsi="Times Roman"/>
          <w:sz w:val="26"/>
          <w:szCs w:val="26"/>
        </w:rPr>
        <w:t>, t</w:t>
      </w:r>
      <w:r>
        <w:rPr>
          <w:rFonts w:ascii="Times Roman" w:hAnsi="Times Roman"/>
          <w:sz w:val="26"/>
          <w:szCs w:val="26"/>
          <w:lang w:val="it-IT"/>
        </w:rPr>
        <w:t>he appropriate Dean</w:t>
      </w:r>
      <w:r>
        <w:rPr>
          <w:rFonts w:ascii="Times Roman" w:hAnsi="Times Roman"/>
          <w:sz w:val="26"/>
          <w:szCs w:val="26"/>
        </w:rPr>
        <w:t xml:space="preserve">. </w:t>
      </w:r>
      <w:r>
        <w:rPr>
          <w:rFonts w:ascii="Times Roman" w:hAnsi="Times Roman"/>
          <w:sz w:val="26"/>
          <w:szCs w:val="26"/>
          <w:lang w:val="en-US"/>
        </w:rPr>
        <w:t>Decisions are made by the Dean in cooperation with the Rector</w:t>
      </w:r>
      <w:r>
        <w:rPr>
          <w:rFonts w:ascii="Times Roman" w:hAnsi="Times Roman"/>
          <w:sz w:val="26"/>
          <w:szCs w:val="26"/>
          <w:rtl/>
        </w:rPr>
        <w:t>’</w:t>
      </w:r>
      <w:r>
        <w:rPr>
          <w:rFonts w:ascii="Times Roman" w:hAnsi="Times Roman"/>
          <w:sz w:val="26"/>
          <w:szCs w:val="26"/>
          <w:lang w:val="en-US"/>
        </w:rPr>
        <w:t xml:space="preserve">s Plenipotentiary for Students with </w:t>
      </w:r>
      <w:r>
        <w:rPr>
          <w:rFonts w:ascii="Times Roman" w:hAnsi="Times Roman"/>
          <w:sz w:val="26"/>
          <w:szCs w:val="26"/>
          <w:lang w:val="en-US"/>
        </w:rPr>
        <w:t>Disabilities. Medical documentation, certificates, etc., are stored in the Office for Students with Disabilities and are not included in the student</w:t>
      </w:r>
      <w:r>
        <w:rPr>
          <w:rFonts w:ascii="Times Roman" w:hAnsi="Times Roman"/>
          <w:sz w:val="26"/>
          <w:szCs w:val="26"/>
          <w:rtl/>
        </w:rPr>
        <w:t>’</w:t>
      </w:r>
      <w:r>
        <w:rPr>
          <w:rFonts w:ascii="Times Roman" w:hAnsi="Times Roman"/>
          <w:sz w:val="26"/>
          <w:szCs w:val="26"/>
          <w:lang w:val="it-IT"/>
        </w:rPr>
        <w:t>s personal file.</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40" w:line="360" w:lineRule="auto"/>
        <w:jc w:val="both"/>
        <w:rPr>
          <w:rFonts w:ascii="Times Roman" w:eastAsia="Times Roman" w:hAnsi="Times Roman" w:cs="Times Roman"/>
          <w:b/>
          <w:bCs/>
          <w:sz w:val="26"/>
          <w:szCs w:val="26"/>
        </w:rPr>
      </w:pPr>
      <w:r>
        <w:rPr>
          <w:rFonts w:ascii="Times Roman" w:hAnsi="Times Roman"/>
          <w:b/>
          <w:bCs/>
          <w:sz w:val="26"/>
          <w:szCs w:val="26"/>
          <w:lang w:val="en-US"/>
        </w:rPr>
        <w:t xml:space="preserve">8. Conditions and procedures for participation of exceptionally gifted students in </w:t>
      </w:r>
      <w:r>
        <w:rPr>
          <w:rFonts w:ascii="Times Roman" w:hAnsi="Times Roman"/>
          <w:b/>
          <w:bCs/>
          <w:sz w:val="26"/>
          <w:szCs w:val="26"/>
          <w:lang w:val="en-US"/>
        </w:rPr>
        <w:t>secondary schools in courses provided in the course of studies</w:t>
      </w:r>
    </w:p>
    <w:p w:rsidR="00881A3F" w:rsidRDefault="00093D5B">
      <w:pPr>
        <w:pStyle w:val="Domylne"/>
        <w:suppressAutoHyphens/>
        <w:spacing w:before="0" w:after="240" w:line="360" w:lineRule="auto"/>
        <w:jc w:val="both"/>
        <w:rPr>
          <w:rFonts w:ascii="Times Roman" w:eastAsia="Times Roman" w:hAnsi="Times Roman" w:cs="Times Roman"/>
          <w:sz w:val="26"/>
          <w:szCs w:val="26"/>
        </w:rPr>
      </w:pPr>
      <w:r>
        <w:rPr>
          <w:rFonts w:ascii="Times Roman" w:eastAsia="Times Roman" w:hAnsi="Times Roman" w:cs="Times Roman"/>
          <w:sz w:val="26"/>
          <w:szCs w:val="26"/>
        </w:rPr>
        <w:br/>
        <w:t xml:space="preserve">§ </w:t>
      </w:r>
      <w:r>
        <w:rPr>
          <w:rFonts w:ascii="Times Roman" w:hAnsi="Times Roman"/>
          <w:sz w:val="26"/>
          <w:szCs w:val="26"/>
        </w:rPr>
        <w:t>46</w:t>
      </w:r>
    </w:p>
    <w:p w:rsidR="00881A3F" w:rsidRDefault="00093D5B">
      <w:pPr>
        <w:pStyle w:val="Domylne"/>
        <w:numPr>
          <w:ilvl w:val="0"/>
          <w:numId w:val="92"/>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Exceptionally gifted students in secondary schools may apply to participate in courses provided in the study program and study plan in fields aligned with their talents and interests, </w:t>
      </w:r>
      <w:r>
        <w:rPr>
          <w:rFonts w:ascii="Times Roman" w:hAnsi="Times Roman"/>
          <w:sz w:val="26"/>
          <w:szCs w:val="26"/>
          <w:lang w:val="en-US"/>
        </w:rPr>
        <w:t>conducted at the University.</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application, along with justification for participation in the courses referred to in </w:t>
      </w:r>
      <w:r>
        <w:rPr>
          <w:rFonts w:ascii="Times Roman" w:hAnsi="Times Roman"/>
          <w:sz w:val="26"/>
          <w:szCs w:val="26"/>
        </w:rPr>
        <w:t>§</w:t>
      </w:r>
      <w:r>
        <w:rPr>
          <w:rFonts w:ascii="Times Roman" w:hAnsi="Times Roman"/>
          <w:sz w:val="26"/>
          <w:szCs w:val="26"/>
          <w:lang w:val="en-US"/>
        </w:rPr>
        <w:t xml:space="preserve">46(1), is submitted to the Dean of the relevant faculty by the director of the secondary school by July 15 preceding the academic year. </w:t>
      </w:r>
      <w:r>
        <w:rPr>
          <w:rFonts w:ascii="Times Roman" w:hAnsi="Times Roman"/>
          <w:sz w:val="26"/>
          <w:szCs w:val="26"/>
          <w:lang w:val="en-US"/>
        </w:rPr>
        <w:t>For underage students, parental or legal guardian consent must be attached to the application.</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Information about qualification for the courses is sent to the director of the secondary school by September 1.</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student attends courses in the scope and form</w:t>
      </w:r>
      <w:r>
        <w:rPr>
          <w:rFonts w:ascii="Times Roman" w:hAnsi="Times Roman"/>
          <w:sz w:val="26"/>
          <w:szCs w:val="26"/>
          <w:lang w:val="en-US"/>
        </w:rPr>
        <w:t>s provided in the study plan within an individual study plan.</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Exceptionally gifted students in secondary schools are assessed according to the rules specified in this Regulation, with the reservation that provisions on make-up assessments do not apply.</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Upo</w:t>
      </w:r>
      <w:r>
        <w:rPr>
          <w:rFonts w:ascii="Times Roman" w:hAnsi="Times Roman"/>
          <w:sz w:val="26"/>
          <w:szCs w:val="26"/>
          <w:lang w:val="en-US"/>
        </w:rPr>
        <w:t>n completion and passing of the courses, the Dean issues a certificate specifying the number of hours completed, ECTS points, and the grade received as a result of assessing the learning outcomes for a given subject.</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Learning outcomes achieved by the secon</w:t>
      </w:r>
      <w:r>
        <w:rPr>
          <w:rFonts w:ascii="Times Roman" w:hAnsi="Times Roman"/>
          <w:sz w:val="26"/>
          <w:szCs w:val="26"/>
          <w:lang w:val="en-US"/>
        </w:rPr>
        <w:t>dary school student are recognized if they later enroll in studies in the corresponding field.</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40" w:line="360" w:lineRule="auto"/>
        <w:jc w:val="both"/>
        <w:rPr>
          <w:rFonts w:ascii="Times Roman" w:eastAsia="Times Roman" w:hAnsi="Times Roman" w:cs="Times Roman"/>
          <w:b/>
          <w:bCs/>
          <w:sz w:val="26"/>
          <w:szCs w:val="26"/>
        </w:rPr>
      </w:pPr>
      <w:r>
        <w:rPr>
          <w:rFonts w:ascii="Times Roman" w:hAnsi="Times Roman"/>
          <w:b/>
          <w:bCs/>
          <w:sz w:val="26"/>
          <w:szCs w:val="26"/>
          <w:lang w:val="en-US"/>
        </w:rPr>
        <w:t>9. Completion of studies</w:t>
      </w:r>
    </w:p>
    <w:p w:rsidR="00881A3F" w:rsidRDefault="00093D5B">
      <w:pPr>
        <w:pStyle w:val="Domylne"/>
        <w:suppressAutoHyphens/>
        <w:spacing w:before="0" w:after="240" w:line="360" w:lineRule="auto"/>
        <w:jc w:val="both"/>
        <w:rPr>
          <w:rFonts w:ascii="Times Roman" w:eastAsia="Times Roman" w:hAnsi="Times Roman" w:cs="Times Roman"/>
          <w:sz w:val="26"/>
          <w:szCs w:val="26"/>
        </w:rPr>
      </w:pPr>
      <w:r>
        <w:rPr>
          <w:rFonts w:ascii="Times Roman" w:eastAsia="Times Roman" w:hAnsi="Times Roman" w:cs="Times Roman"/>
          <w:sz w:val="26"/>
          <w:szCs w:val="26"/>
        </w:rPr>
        <w:br/>
        <w:t xml:space="preserve">§ </w:t>
      </w:r>
      <w:r>
        <w:rPr>
          <w:rFonts w:ascii="Times Roman" w:hAnsi="Times Roman"/>
          <w:sz w:val="26"/>
          <w:szCs w:val="26"/>
        </w:rPr>
        <w:t>47</w:t>
      </w:r>
    </w:p>
    <w:p w:rsidR="00881A3F" w:rsidRDefault="00093D5B">
      <w:pPr>
        <w:pStyle w:val="Domylne"/>
        <w:numPr>
          <w:ilvl w:val="0"/>
          <w:numId w:val="9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Conditions for completing studies and obtaining a diploma are: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Achievement of learning outcomes specified in the study program, w</w:t>
      </w:r>
      <w:r>
        <w:rPr>
          <w:rFonts w:ascii="Times Roman" w:hAnsi="Times Roman"/>
          <w:sz w:val="26"/>
          <w:szCs w:val="26"/>
          <w:lang w:val="en-US"/>
        </w:rPr>
        <w:t>ith a minimum of:</w:t>
      </w:r>
      <w:r>
        <w:rPr>
          <w:rFonts w:ascii="Times Roman" w:eastAsia="Times Roman" w:hAnsi="Times Roman" w:cs="Times Roman"/>
          <w:sz w:val="26"/>
          <w:szCs w:val="26"/>
        </w:rPr>
        <w:br/>
      </w:r>
      <w:r>
        <w:rPr>
          <w:rFonts w:ascii="Times Roman" w:hAnsi="Times Roman"/>
          <w:sz w:val="26"/>
          <w:szCs w:val="26"/>
          <w:lang w:val="en-US"/>
        </w:rPr>
        <w:t>a) 180 ECTS points for first-cycle studies,</w:t>
      </w:r>
      <w:r>
        <w:rPr>
          <w:rFonts w:ascii="Times Roman" w:eastAsia="Times Roman" w:hAnsi="Times Roman" w:cs="Times Roman"/>
          <w:sz w:val="26"/>
          <w:szCs w:val="26"/>
        </w:rPr>
        <w:br/>
      </w:r>
      <w:r>
        <w:rPr>
          <w:rFonts w:ascii="Times Roman" w:hAnsi="Times Roman"/>
          <w:sz w:val="26"/>
          <w:szCs w:val="26"/>
          <w:lang w:val="en-US"/>
        </w:rPr>
        <w:t>b) 120 ECTS points for second-cycle studies,</w:t>
      </w:r>
      <w:r>
        <w:rPr>
          <w:rFonts w:ascii="Times Roman" w:eastAsia="Times Roman" w:hAnsi="Times Roman" w:cs="Times Roman"/>
          <w:sz w:val="26"/>
          <w:szCs w:val="26"/>
        </w:rPr>
        <w:br/>
      </w:r>
      <w:r>
        <w:rPr>
          <w:rFonts w:ascii="Times Roman" w:hAnsi="Times Roman"/>
          <w:sz w:val="26"/>
          <w:szCs w:val="26"/>
          <w:lang w:val="en-US"/>
        </w:rPr>
        <w:t>c) 300 ECTS points for long-cycle master</w:t>
      </w:r>
      <w:r>
        <w:rPr>
          <w:rFonts w:ascii="Times Roman" w:hAnsi="Times Roman"/>
          <w:sz w:val="26"/>
          <w:szCs w:val="26"/>
          <w:rtl/>
        </w:rPr>
        <w:t>’</w:t>
      </w:r>
      <w:r>
        <w:rPr>
          <w:rFonts w:ascii="Times Roman" w:hAnsi="Times Roman"/>
          <w:sz w:val="26"/>
          <w:szCs w:val="26"/>
          <w:lang w:val="en-US"/>
        </w:rPr>
        <w:t>s studies lasting 10 semesters,</w:t>
      </w:r>
      <w:r>
        <w:rPr>
          <w:rFonts w:ascii="Times Roman" w:eastAsia="Times Roman" w:hAnsi="Times Roman" w:cs="Times Roman"/>
          <w:sz w:val="26"/>
          <w:szCs w:val="26"/>
        </w:rPr>
        <w:br/>
      </w:r>
      <w:r>
        <w:rPr>
          <w:rFonts w:ascii="Times Roman" w:hAnsi="Times Roman"/>
          <w:sz w:val="26"/>
          <w:szCs w:val="26"/>
          <w:lang w:val="en-US"/>
        </w:rPr>
        <w:t>d) 330 ECTS points for long-cycle master</w:t>
      </w:r>
      <w:r>
        <w:rPr>
          <w:rFonts w:ascii="Times Roman" w:hAnsi="Times Roman"/>
          <w:sz w:val="26"/>
          <w:szCs w:val="26"/>
          <w:rtl/>
        </w:rPr>
        <w:t>’</w:t>
      </w:r>
      <w:r>
        <w:rPr>
          <w:rFonts w:ascii="Times Roman" w:hAnsi="Times Roman"/>
          <w:sz w:val="26"/>
          <w:szCs w:val="26"/>
          <w:lang w:val="en-US"/>
        </w:rPr>
        <w:t>s studies lasting 11 semesters,</w:t>
      </w:r>
      <w:r>
        <w:rPr>
          <w:rFonts w:ascii="Times Roman" w:eastAsia="Times Roman" w:hAnsi="Times Roman" w:cs="Times Roman"/>
          <w:sz w:val="26"/>
          <w:szCs w:val="26"/>
        </w:rPr>
        <w:br/>
      </w:r>
      <w:r>
        <w:rPr>
          <w:rFonts w:ascii="Times Roman" w:hAnsi="Times Roman"/>
          <w:sz w:val="26"/>
          <w:szCs w:val="26"/>
          <w:lang w:val="en-US"/>
        </w:rPr>
        <w:t xml:space="preserve">e) </w:t>
      </w:r>
      <w:r>
        <w:rPr>
          <w:rFonts w:ascii="Times Roman" w:hAnsi="Times Roman"/>
          <w:sz w:val="26"/>
          <w:szCs w:val="26"/>
          <w:lang w:val="en-US"/>
        </w:rPr>
        <w:t>360 ECTS points for long-cycle master</w:t>
      </w:r>
      <w:r>
        <w:rPr>
          <w:rFonts w:ascii="Times Roman" w:hAnsi="Times Roman"/>
          <w:sz w:val="26"/>
          <w:szCs w:val="26"/>
          <w:rtl/>
        </w:rPr>
        <w:t>’</w:t>
      </w:r>
      <w:r>
        <w:rPr>
          <w:rFonts w:ascii="Times Roman" w:hAnsi="Times Roman"/>
          <w:sz w:val="26"/>
          <w:szCs w:val="26"/>
          <w:lang w:val="en-US"/>
        </w:rPr>
        <w:t>s studies lasting 12 semesters;</w:t>
      </w:r>
    </w:p>
    <w:p w:rsidR="00881A3F" w:rsidRDefault="00093D5B">
      <w:pPr>
        <w:pStyle w:val="Domylne"/>
        <w:numPr>
          <w:ilvl w:val="1"/>
          <w:numId w:val="94"/>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Passing the diploma examination, if required by the study program;</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Positive evaluation of the diploma thesis </w:t>
      </w:r>
      <w:r>
        <w:rPr>
          <w:rFonts w:ascii="Times Roman" w:hAnsi="Times Roman"/>
          <w:sz w:val="26"/>
          <w:szCs w:val="26"/>
        </w:rPr>
        <w:t xml:space="preserve">– </w:t>
      </w:r>
      <w:r>
        <w:rPr>
          <w:rFonts w:ascii="Times Roman" w:hAnsi="Times Roman"/>
          <w:sz w:val="26"/>
          <w:szCs w:val="26"/>
          <w:lang w:val="en-US"/>
        </w:rPr>
        <w:t>for second-cycle and long-cycle master</w:t>
      </w:r>
      <w:r>
        <w:rPr>
          <w:rFonts w:ascii="Times Roman" w:hAnsi="Times Roman"/>
          <w:sz w:val="26"/>
          <w:szCs w:val="26"/>
          <w:rtl/>
        </w:rPr>
        <w:t>’</w:t>
      </w:r>
      <w:r>
        <w:rPr>
          <w:rFonts w:ascii="Times Roman" w:hAnsi="Times Roman"/>
          <w:sz w:val="26"/>
          <w:szCs w:val="26"/>
          <w:lang w:val="en-US"/>
        </w:rPr>
        <w:t>s studies, and for first-cycle studi</w:t>
      </w:r>
      <w:r>
        <w:rPr>
          <w:rFonts w:ascii="Times Roman" w:hAnsi="Times Roman"/>
          <w:sz w:val="26"/>
          <w:szCs w:val="26"/>
          <w:lang w:val="en-US"/>
        </w:rPr>
        <w:t>es if required by the program.</w:t>
      </w:r>
    </w:p>
    <w:p w:rsidR="00881A3F" w:rsidRDefault="00093D5B">
      <w:pPr>
        <w:pStyle w:val="Domylne"/>
        <w:numPr>
          <w:ilvl w:val="0"/>
          <w:numId w:val="95"/>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date of completion of studies is:</w:t>
      </w:r>
    </w:p>
    <w:p w:rsidR="00881A3F" w:rsidRDefault="00093D5B">
      <w:pPr>
        <w:pStyle w:val="Domylne"/>
        <w:numPr>
          <w:ilvl w:val="1"/>
          <w:numId w:val="11"/>
        </w:numPr>
        <w:suppressAutoHyphens/>
        <w:spacing w:before="0" w:after="240" w:line="360" w:lineRule="auto"/>
        <w:jc w:val="both"/>
        <w:rPr>
          <w:rFonts w:ascii="Times Roman" w:hAnsi="Times Roman"/>
          <w:sz w:val="26"/>
          <w:szCs w:val="26"/>
        </w:rPr>
      </w:pPr>
      <w:r>
        <w:rPr>
          <w:rFonts w:ascii="Times Roman" w:hAnsi="Times Roman"/>
          <w:sz w:val="26"/>
          <w:szCs w:val="26"/>
        </w:rPr>
        <w:t xml:space="preserve">For </w:t>
      </w:r>
      <w:r>
        <w:rPr>
          <w:rFonts w:ascii="Times Roman" w:hAnsi="Times Roman"/>
          <w:sz w:val="26"/>
          <w:szCs w:val="26"/>
          <w:lang w:val="en-US"/>
        </w:rPr>
        <w:t xml:space="preserve">the medical and dental medicine programs </w:t>
      </w:r>
      <w:r>
        <w:rPr>
          <w:rFonts w:ascii="Times Roman" w:hAnsi="Times Roman"/>
          <w:sz w:val="26"/>
          <w:szCs w:val="26"/>
        </w:rPr>
        <w:t xml:space="preserve">– </w:t>
      </w:r>
      <w:r>
        <w:rPr>
          <w:rFonts w:ascii="Times Roman" w:hAnsi="Times Roman"/>
          <w:sz w:val="26"/>
          <w:szCs w:val="26"/>
          <w:lang w:val="en-US"/>
        </w:rPr>
        <w:t>the date of completion of the last exam required by the study plan, provided that the date of completion of the exam is considered to be the</w:t>
      </w:r>
      <w:r>
        <w:rPr>
          <w:rFonts w:ascii="Times Roman" w:hAnsi="Times Roman"/>
          <w:sz w:val="26"/>
          <w:szCs w:val="26"/>
          <w:lang w:val="en-US"/>
        </w:rPr>
        <w:t xml:space="preserve"> day the results of that exam are announced;</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 xml:space="preserve">For pharmacy </w:t>
      </w:r>
      <w:r>
        <w:rPr>
          <w:rFonts w:ascii="Times Roman" w:hAnsi="Times Roman"/>
          <w:sz w:val="26"/>
          <w:szCs w:val="26"/>
        </w:rPr>
        <w:t xml:space="preserve">– </w:t>
      </w:r>
      <w:r>
        <w:rPr>
          <w:rFonts w:ascii="Times Roman" w:hAnsi="Times Roman"/>
          <w:sz w:val="26"/>
          <w:szCs w:val="26"/>
          <w:lang w:val="en-US"/>
        </w:rPr>
        <w:t>the date of passing the last required practical training, with the date of completion considered as the date of entry in the practice logbook and protocol;</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For other fields </w:t>
      </w:r>
      <w:r>
        <w:rPr>
          <w:rFonts w:ascii="Times Roman" w:hAnsi="Times Roman"/>
          <w:sz w:val="26"/>
          <w:szCs w:val="26"/>
        </w:rPr>
        <w:t xml:space="preserve">– </w:t>
      </w:r>
      <w:r>
        <w:rPr>
          <w:rFonts w:ascii="Times Roman" w:hAnsi="Times Roman"/>
          <w:sz w:val="26"/>
          <w:szCs w:val="26"/>
          <w:lang w:val="en-US"/>
        </w:rPr>
        <w:t>the date of passing t</w:t>
      </w:r>
      <w:r>
        <w:rPr>
          <w:rFonts w:ascii="Times Roman" w:hAnsi="Times Roman"/>
          <w:sz w:val="26"/>
          <w:szCs w:val="26"/>
          <w:lang w:val="en-US"/>
        </w:rPr>
        <w:t>he diploma exam.</w:t>
      </w:r>
    </w:p>
    <w:p w:rsidR="00881A3F" w:rsidRDefault="00093D5B">
      <w:pPr>
        <w:pStyle w:val="Domylne"/>
        <w:numPr>
          <w:ilvl w:val="0"/>
          <w:numId w:val="96"/>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Professional practice, referred to in </w:t>
      </w:r>
      <w:r>
        <w:rPr>
          <w:rFonts w:ascii="Times Roman" w:hAnsi="Times Roman"/>
          <w:sz w:val="26"/>
          <w:szCs w:val="26"/>
        </w:rPr>
        <w:t>§</w:t>
      </w:r>
      <w:r>
        <w:rPr>
          <w:rFonts w:ascii="Times Roman" w:hAnsi="Times Roman"/>
          <w:sz w:val="26"/>
          <w:szCs w:val="26"/>
          <w:lang w:val="en-US"/>
        </w:rPr>
        <w:t>47(2)(2), is undertaken after submission of the diploma thesis and passing the diploma exam, if required, but no later than October 1.</w:t>
      </w:r>
    </w:p>
    <w:p w:rsidR="00881A3F" w:rsidRDefault="00093D5B">
      <w:pPr>
        <w:pStyle w:val="Domylne"/>
        <w:suppressAutoHyphens/>
        <w:spacing w:before="0" w:after="240" w:line="360" w:lineRule="auto"/>
        <w:jc w:val="both"/>
        <w:rPr>
          <w:rFonts w:ascii="Times Roman" w:eastAsia="Times Roman" w:hAnsi="Times Roman" w:cs="Times Roman"/>
          <w:sz w:val="26"/>
          <w:szCs w:val="26"/>
        </w:rPr>
      </w:pPr>
      <w:r>
        <w:rPr>
          <w:rFonts w:ascii="Times Roman" w:hAnsi="Times Roman"/>
          <w:sz w:val="26"/>
          <w:szCs w:val="26"/>
        </w:rPr>
        <w:t xml:space="preserve">§ </w:t>
      </w:r>
      <w:r>
        <w:rPr>
          <w:rFonts w:ascii="Times Roman" w:hAnsi="Times Roman"/>
          <w:sz w:val="26"/>
          <w:szCs w:val="26"/>
        </w:rPr>
        <w:t>48</w:t>
      </w:r>
    </w:p>
    <w:p w:rsidR="00881A3F" w:rsidRDefault="00093D5B">
      <w:pPr>
        <w:pStyle w:val="Domylne"/>
        <w:numPr>
          <w:ilvl w:val="0"/>
          <w:numId w:val="97"/>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medicine and dentistry, the student is required to pass t</w:t>
      </w:r>
      <w:r>
        <w:rPr>
          <w:rFonts w:ascii="Times Roman" w:hAnsi="Times Roman"/>
          <w:sz w:val="26"/>
          <w:szCs w:val="26"/>
          <w:lang w:val="en-US"/>
        </w:rPr>
        <w:t xml:space="preserve">he last exam/assessment required by the study plan by September 30 of the final year, subject to </w:t>
      </w:r>
      <w:r>
        <w:rPr>
          <w:rFonts w:ascii="Times Roman" w:hAnsi="Times Roman"/>
          <w:sz w:val="26"/>
          <w:szCs w:val="26"/>
        </w:rPr>
        <w:t>§</w:t>
      </w:r>
      <w:r>
        <w:rPr>
          <w:rFonts w:ascii="Times Roman" w:hAnsi="Times Roman"/>
          <w:sz w:val="26"/>
          <w:szCs w:val="26"/>
        </w:rPr>
        <w:t>48(2).</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justified cases, the Dean may allow fulfillment of this requirement at a later date, but no later than February 15 of the following year.</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studen</w:t>
      </w:r>
      <w:r>
        <w:rPr>
          <w:rFonts w:ascii="Times Roman" w:hAnsi="Times Roman"/>
          <w:sz w:val="26"/>
          <w:szCs w:val="26"/>
          <w:lang w:val="en-US"/>
        </w:rPr>
        <w:t>t must submit the diploma thesis: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Theoretical </w:t>
      </w:r>
      <w:r>
        <w:rPr>
          <w:rFonts w:ascii="Times Roman" w:hAnsi="Times Roman"/>
          <w:sz w:val="26"/>
          <w:szCs w:val="26"/>
        </w:rPr>
        <w:t xml:space="preserve">– </w:t>
      </w:r>
      <w:r>
        <w:rPr>
          <w:rFonts w:ascii="Times Roman" w:hAnsi="Times Roman"/>
          <w:sz w:val="26"/>
          <w:szCs w:val="26"/>
          <w:lang w:val="en-US"/>
        </w:rPr>
        <w:t>no later than May 30;</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pt-PT"/>
        </w:rPr>
      </w:pPr>
      <w:r>
        <w:rPr>
          <w:rFonts w:ascii="Times Roman" w:hAnsi="Times Roman"/>
          <w:sz w:val="26"/>
          <w:szCs w:val="26"/>
          <w:lang w:val="pt-PT"/>
        </w:rPr>
        <w:t xml:space="preserve">Experimental </w:t>
      </w:r>
      <w:r>
        <w:rPr>
          <w:rFonts w:ascii="Times Roman" w:hAnsi="Times Roman"/>
          <w:sz w:val="26"/>
          <w:szCs w:val="26"/>
        </w:rPr>
        <w:t xml:space="preserve">– </w:t>
      </w:r>
      <w:r>
        <w:rPr>
          <w:rFonts w:ascii="Times Roman" w:hAnsi="Times Roman"/>
          <w:sz w:val="26"/>
          <w:szCs w:val="26"/>
          <w:lang w:val="en-US"/>
        </w:rPr>
        <w:t>no later than 14 days before the thesis defense;</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For part-time first-cycle studies starting in the summer semester </w:t>
      </w:r>
      <w:r>
        <w:rPr>
          <w:rFonts w:ascii="Times Roman" w:hAnsi="Times Roman"/>
          <w:sz w:val="26"/>
          <w:szCs w:val="26"/>
        </w:rPr>
        <w:t xml:space="preserve">– </w:t>
      </w:r>
      <w:r>
        <w:rPr>
          <w:rFonts w:ascii="Times Roman" w:hAnsi="Times Roman"/>
          <w:sz w:val="26"/>
          <w:szCs w:val="26"/>
          <w:lang w:val="en-US"/>
        </w:rPr>
        <w:t>by January 15.</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A student who does not submit the diploma thesis within the deadlines specified in </w:t>
      </w:r>
      <w:r>
        <w:rPr>
          <w:rFonts w:ascii="Times Roman" w:hAnsi="Times Roman"/>
          <w:sz w:val="26"/>
          <w:szCs w:val="26"/>
        </w:rPr>
        <w:t>§</w:t>
      </w:r>
      <w:r>
        <w:rPr>
          <w:rFonts w:ascii="Times Roman" w:hAnsi="Times Roman"/>
          <w:sz w:val="26"/>
          <w:szCs w:val="26"/>
          <w:lang w:val="en-US"/>
        </w:rPr>
        <w:t>48(3) is removed from the student register but retains the right to submit the thesis and pass the diploma exam within 2 years of removal.</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Dean may set an individual da</w:t>
      </w:r>
      <w:r>
        <w:rPr>
          <w:rFonts w:ascii="Times Roman" w:hAnsi="Times Roman"/>
          <w:sz w:val="26"/>
          <w:szCs w:val="26"/>
          <w:lang w:val="en-US"/>
        </w:rPr>
        <w:t xml:space="preserve">te for the diploma exam for a student who submitted the thesis before the deadlines in </w:t>
      </w:r>
      <w:r>
        <w:rPr>
          <w:rFonts w:ascii="Times Roman" w:hAnsi="Times Roman"/>
          <w:sz w:val="26"/>
          <w:szCs w:val="26"/>
        </w:rPr>
        <w:t>§</w:t>
      </w:r>
      <w:r>
        <w:rPr>
          <w:rFonts w:ascii="Times Roman" w:hAnsi="Times Roman"/>
          <w:sz w:val="26"/>
          <w:szCs w:val="26"/>
        </w:rPr>
        <w:t>48(3).</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justified cases, the Dean, at the request of the supervisor or the student, may extend the thesis submission deadline. The extension may not exceed 3 months.</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If the thesis submission deadline is extended, the diploma exam should take place no sooner than 1 month and no later than 2 months from the submission date. In exceptional cases, the Dean may set another exam date.</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In case of a prolonged absence of the su</w:t>
      </w:r>
      <w:r>
        <w:rPr>
          <w:rFonts w:ascii="Times Roman" w:hAnsi="Times Roman"/>
          <w:sz w:val="26"/>
          <w:szCs w:val="26"/>
          <w:lang w:val="en-US"/>
        </w:rPr>
        <w:t>pervisor that could delay the thesis submission, the Dean must appoint a replacement supervisor.</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Changing the supervisor within the last 6 months before the planned completion date may justify extending the thesis submission deadline under the rules in </w:t>
      </w:r>
      <w:r>
        <w:rPr>
          <w:rFonts w:ascii="Times Roman" w:hAnsi="Times Roman"/>
          <w:sz w:val="26"/>
          <w:szCs w:val="26"/>
        </w:rPr>
        <w:t>§</w:t>
      </w:r>
      <w:r>
        <w:rPr>
          <w:rFonts w:ascii="Times Roman" w:hAnsi="Times Roman"/>
          <w:sz w:val="26"/>
          <w:szCs w:val="26"/>
        </w:rPr>
        <w:t>48</w:t>
      </w:r>
      <w:r>
        <w:rPr>
          <w:rFonts w:ascii="Times Roman" w:hAnsi="Times Roman"/>
          <w:sz w:val="26"/>
          <w:szCs w:val="26"/>
        </w:rPr>
        <w:t>(6).</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49 </w:t>
      </w:r>
    </w:p>
    <w:p w:rsidR="00881A3F" w:rsidRDefault="00093D5B">
      <w:pPr>
        <w:pStyle w:val="Domylne"/>
        <w:numPr>
          <w:ilvl w:val="0"/>
          <w:numId w:val="98"/>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A bachelor</w:t>
      </w:r>
      <w:r>
        <w:rPr>
          <w:rFonts w:ascii="Times Roman" w:hAnsi="Times Roman"/>
          <w:sz w:val="26"/>
          <w:szCs w:val="26"/>
          <w:rtl/>
        </w:rPr>
        <w:t>’</w:t>
      </w:r>
      <w:r>
        <w:rPr>
          <w:rFonts w:ascii="Times Roman" w:hAnsi="Times Roman"/>
          <w:sz w:val="26"/>
          <w:szCs w:val="26"/>
          <w:lang w:val="en-US"/>
        </w:rPr>
        <w:t>s (first-cycle) thesis is carried out by the student under the supervision of a qualified academic teacher who holds at least a master</w:t>
      </w:r>
      <w:r>
        <w:rPr>
          <w:rFonts w:ascii="Times Roman" w:hAnsi="Times Roman"/>
          <w:sz w:val="26"/>
          <w:szCs w:val="26"/>
          <w:rtl/>
        </w:rPr>
        <w:t>’</w:t>
      </w:r>
      <w:r>
        <w:rPr>
          <w:rFonts w:ascii="Times Roman" w:hAnsi="Times Roman"/>
          <w:sz w:val="26"/>
          <w:szCs w:val="26"/>
          <w:lang w:val="en-US"/>
        </w:rPr>
        <w:t>s degree in the relevant specialty or an equivalent qualification and has the right to practice the</w:t>
      </w:r>
      <w:r>
        <w:rPr>
          <w:rFonts w:ascii="Times Roman" w:hAnsi="Times Roman"/>
          <w:sz w:val="26"/>
          <w:szCs w:val="26"/>
          <w:lang w:val="en-US"/>
        </w:rPr>
        <w:t xml:space="preserve"> profession, if required by separate regulations. The Dean may authorize an external specialist, who meets the conditions specified in the first sentence, to supervise the thesis.</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pt-PT"/>
        </w:rPr>
      </w:pPr>
      <w:r>
        <w:rPr>
          <w:rFonts w:ascii="Times Roman" w:hAnsi="Times Roman"/>
          <w:sz w:val="26"/>
          <w:szCs w:val="26"/>
          <w:lang w:val="pt-PT"/>
        </w:rPr>
        <w:t>A master</w:t>
      </w:r>
      <w:r>
        <w:rPr>
          <w:rFonts w:ascii="Times Roman" w:hAnsi="Times Roman"/>
          <w:sz w:val="26"/>
          <w:szCs w:val="26"/>
          <w:rtl/>
        </w:rPr>
        <w:t>’</w:t>
      </w:r>
      <w:r>
        <w:rPr>
          <w:rFonts w:ascii="Times Roman" w:hAnsi="Times Roman"/>
          <w:sz w:val="26"/>
          <w:szCs w:val="26"/>
          <w:lang w:val="en-US"/>
        </w:rPr>
        <w:t>s (second-cycle) or long-cycle (uniform master</w:t>
      </w:r>
      <w:r>
        <w:rPr>
          <w:rFonts w:ascii="Times Roman" w:hAnsi="Times Roman"/>
          <w:sz w:val="26"/>
          <w:szCs w:val="26"/>
          <w:rtl/>
        </w:rPr>
        <w:t>’</w:t>
      </w:r>
      <w:r>
        <w:rPr>
          <w:rFonts w:ascii="Times Roman" w:hAnsi="Times Roman"/>
          <w:sz w:val="26"/>
          <w:szCs w:val="26"/>
          <w:lang w:val="en-US"/>
        </w:rPr>
        <w:t>s) thesis is carried</w:t>
      </w:r>
      <w:r>
        <w:rPr>
          <w:rFonts w:ascii="Times Roman" w:hAnsi="Times Roman"/>
          <w:sz w:val="26"/>
          <w:szCs w:val="26"/>
          <w:lang w:val="en-US"/>
        </w:rPr>
        <w:t xml:space="preserve"> out by the student under the supervision of a qualified academic teacher holding at least a doctoral degree, provided that the appointment as supervisor requires a positive opinion from the head of the academic unit. The Dean may authorize an external spe</w:t>
      </w:r>
      <w:r>
        <w:rPr>
          <w:rFonts w:ascii="Times Roman" w:hAnsi="Times Roman"/>
          <w:sz w:val="26"/>
          <w:szCs w:val="26"/>
          <w:lang w:val="en-US"/>
        </w:rPr>
        <w:t>cialist, holding at least a doctoral degree, to supervise the thesis.</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The topic of the diploma thesis should be determined no later than two semesters before the completion of studies, subject to paragraph 4.</w:t>
      </w:r>
      <w:r>
        <w:rPr>
          <w:rFonts w:ascii="Times Roman" w:hAnsi="Times Roman"/>
          <w:sz w:val="26"/>
          <w:szCs w:val="26"/>
        </w:rPr>
        <w:t xml:space="preserve"> </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For the fields of study: pharmacy, physiothera</w:t>
      </w:r>
      <w:r>
        <w:rPr>
          <w:rFonts w:ascii="Times Roman" w:hAnsi="Times Roman"/>
          <w:sz w:val="26"/>
          <w:szCs w:val="26"/>
          <w:lang w:val="en-US"/>
        </w:rPr>
        <w:t>py, and psychology, the topic of the thesis should be determined three semesters before the completion of studies.</w:t>
      </w:r>
      <w:r>
        <w:rPr>
          <w:rFonts w:ascii="Times Roman" w:hAnsi="Times Roman"/>
          <w:sz w:val="26"/>
          <w:szCs w:val="26"/>
        </w:rPr>
        <w:t xml:space="preserve"> </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The thesis topic is approved by the Dean.</w:t>
      </w:r>
      <w:r>
        <w:rPr>
          <w:rFonts w:ascii="Times Roman" w:hAnsi="Times Roman"/>
          <w:sz w:val="26"/>
          <w:szCs w:val="26"/>
        </w:rPr>
        <w:t xml:space="preserve"> </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 xml:space="preserve">The evaluation of the thesis is carried out by the thesis supervisor and the reviewer. In the </w:t>
      </w:r>
      <w:r>
        <w:rPr>
          <w:rFonts w:ascii="Times Roman" w:hAnsi="Times Roman"/>
          <w:sz w:val="26"/>
          <w:szCs w:val="26"/>
          <w:lang w:val="en-US"/>
        </w:rPr>
        <w:t>case of discrepancies in the assessment, the Dean decides on admission to the final exam, and may consult a second reviewer.</w:t>
      </w:r>
      <w:r>
        <w:rPr>
          <w:rFonts w:ascii="Times Roman" w:hAnsi="Times Roman"/>
          <w:sz w:val="26"/>
          <w:szCs w:val="26"/>
        </w:rPr>
        <w:t xml:space="preserve"> </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lastRenderedPageBreak/>
        <w:t>The reviewer should meet the requirements specified in section 1 for a bachelor</w:t>
      </w:r>
      <w:r>
        <w:rPr>
          <w:rFonts w:ascii="Times Roman" w:hAnsi="Times Roman"/>
          <w:sz w:val="26"/>
          <w:szCs w:val="26"/>
          <w:rtl/>
        </w:rPr>
        <w:t>’</w:t>
      </w:r>
      <w:r>
        <w:rPr>
          <w:rFonts w:ascii="Times Roman" w:hAnsi="Times Roman"/>
          <w:sz w:val="26"/>
          <w:szCs w:val="26"/>
          <w:lang w:val="en-US"/>
        </w:rPr>
        <w:t>s (first-cycle) thesis or the requirements specifi</w:t>
      </w:r>
      <w:r>
        <w:rPr>
          <w:rFonts w:ascii="Times Roman" w:hAnsi="Times Roman"/>
          <w:sz w:val="26"/>
          <w:szCs w:val="26"/>
          <w:lang w:val="en-US"/>
        </w:rPr>
        <w:t>ed in section 2 for a master</w:t>
      </w:r>
      <w:r>
        <w:rPr>
          <w:rFonts w:ascii="Times Roman" w:hAnsi="Times Roman"/>
          <w:sz w:val="26"/>
          <w:szCs w:val="26"/>
          <w:rtl/>
        </w:rPr>
        <w:t>’</w:t>
      </w:r>
      <w:r>
        <w:rPr>
          <w:rFonts w:ascii="Times Roman" w:hAnsi="Times Roman"/>
          <w:sz w:val="26"/>
          <w:szCs w:val="26"/>
          <w:lang w:val="en-US"/>
        </w:rPr>
        <w:t>s (second-cycle) or long-cycle thesis.</w:t>
      </w:r>
      <w:r>
        <w:rPr>
          <w:rFonts w:ascii="Times Roman" w:hAnsi="Times Roman"/>
          <w:sz w:val="26"/>
          <w:szCs w:val="26"/>
        </w:rPr>
        <w:t xml:space="preserve"> </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The originality of the thesis is checked using the Unified Anti-Plagiarism System.</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50 </w:t>
      </w:r>
    </w:p>
    <w:p w:rsidR="00881A3F" w:rsidRDefault="00093D5B">
      <w:pPr>
        <w:pStyle w:val="Domylne"/>
        <w:numPr>
          <w:ilvl w:val="0"/>
          <w:numId w:val="99"/>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Thesis should be written in Polish</w:t>
      </w:r>
      <w:r>
        <w:rPr>
          <w:rFonts w:ascii="Times Roman" w:hAnsi="Times Roman"/>
          <w:sz w:val="26"/>
          <w:szCs w:val="26"/>
        </w:rPr>
        <w:t xml:space="preserve">, </w:t>
      </w:r>
      <w:r>
        <w:rPr>
          <w:rFonts w:ascii="Times Roman" w:hAnsi="Times Roman"/>
          <w:sz w:val="26"/>
          <w:szCs w:val="26"/>
          <w:lang w:val="en-US"/>
        </w:rPr>
        <w:t>subject to the provisions of section 2.</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Dean may approve a</w:t>
      </w:r>
      <w:r>
        <w:rPr>
          <w:rFonts w:ascii="Times Roman" w:hAnsi="Times Roman"/>
          <w:sz w:val="26"/>
          <w:szCs w:val="26"/>
          <w:lang w:val="en-US"/>
        </w:rPr>
        <w:t xml:space="preserve"> thesis in a foreign language on the student</w:t>
      </w:r>
      <w:r>
        <w:rPr>
          <w:rFonts w:ascii="Times Roman" w:hAnsi="Times Roman"/>
          <w:sz w:val="26"/>
          <w:szCs w:val="26"/>
          <w:rtl/>
        </w:rPr>
        <w:t>’</w:t>
      </w:r>
      <w:r>
        <w:rPr>
          <w:rFonts w:ascii="Times Roman" w:hAnsi="Times Roman"/>
          <w:sz w:val="26"/>
          <w:szCs w:val="26"/>
          <w:lang w:val="en-US"/>
        </w:rPr>
        <w:t>s request and supervisor</w:t>
      </w:r>
      <w:r>
        <w:rPr>
          <w:rFonts w:ascii="Times Roman" w:hAnsi="Times Roman"/>
          <w:sz w:val="26"/>
          <w:szCs w:val="26"/>
          <w:rtl/>
        </w:rPr>
        <w:t>’</w:t>
      </w:r>
      <w:r>
        <w:rPr>
          <w:rFonts w:ascii="Times Roman" w:hAnsi="Times Roman"/>
          <w:sz w:val="26"/>
          <w:szCs w:val="26"/>
          <w:lang w:val="en-US"/>
        </w:rPr>
        <w:t>s recommendation; a Polish summary is required.</w:t>
      </w:r>
      <w:r>
        <w:rPr>
          <w:rFonts w:ascii="Times Roman" w:hAnsi="Times Roman"/>
          <w:sz w:val="26"/>
          <w:szCs w:val="26"/>
        </w:rPr>
        <w:t xml:space="preserve"> </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thesis review referred to in sections 1 and 2 is prepared, as appropriate, in Polish or in both Polish and a foreign language.</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Review</w:t>
      </w:r>
      <w:r>
        <w:rPr>
          <w:rFonts w:ascii="Times Roman" w:hAnsi="Times Roman"/>
          <w:sz w:val="26"/>
          <w:szCs w:val="26"/>
          <w:lang w:val="en-US"/>
        </w:rPr>
        <w:t>s are public and available on request, unless the thesis contains legally protected confidential information.</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51 </w:t>
      </w:r>
    </w:p>
    <w:p w:rsidR="00881A3F" w:rsidRDefault="00093D5B">
      <w:pPr>
        <w:pStyle w:val="Domylne"/>
        <w:numPr>
          <w:ilvl w:val="0"/>
          <w:numId w:val="100"/>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The conditions for being admitted to the diploma examination are:</w:t>
      </w:r>
    </w:p>
    <w:p w:rsidR="00881A3F" w:rsidRDefault="00093D5B">
      <w:pPr>
        <w:pStyle w:val="Domylne"/>
        <w:numPr>
          <w:ilvl w:val="0"/>
          <w:numId w:val="101"/>
        </w:numPr>
        <w:suppressAutoHyphens/>
        <w:spacing w:before="0" w:after="240" w:line="360" w:lineRule="auto"/>
        <w:rPr>
          <w:rFonts w:ascii="Times Roman" w:hAnsi="Times Roman"/>
          <w:sz w:val="26"/>
          <w:szCs w:val="26"/>
          <w:lang w:val="en-US"/>
        </w:rPr>
      </w:pPr>
      <w:r>
        <w:rPr>
          <w:rFonts w:ascii="Times Roman" w:hAnsi="Times Roman"/>
          <w:sz w:val="26"/>
          <w:szCs w:val="26"/>
          <w:lang w:val="en-US"/>
        </w:rPr>
        <w:t xml:space="preserve">completion of all courses and practical trainings specified in the study </w:t>
      </w:r>
      <w:r>
        <w:rPr>
          <w:rFonts w:ascii="Times Roman" w:hAnsi="Times Roman"/>
          <w:sz w:val="26"/>
          <w:szCs w:val="26"/>
          <w:lang w:val="en-US"/>
        </w:rPr>
        <w:t>plan, including obtaining the required number of ECTS credits during the course of studies;</w:t>
      </w:r>
    </w:p>
    <w:p w:rsidR="00881A3F" w:rsidRDefault="00093D5B">
      <w:pPr>
        <w:pStyle w:val="Domylne"/>
        <w:numPr>
          <w:ilvl w:val="0"/>
          <w:numId w:val="101"/>
        </w:numPr>
        <w:suppressAutoHyphens/>
        <w:spacing w:before="0" w:after="240" w:line="360" w:lineRule="auto"/>
        <w:rPr>
          <w:rFonts w:ascii="Times Roman" w:hAnsi="Times Roman"/>
          <w:sz w:val="26"/>
          <w:szCs w:val="26"/>
          <w:lang w:val="en-US"/>
        </w:rPr>
      </w:pPr>
      <w:r>
        <w:rPr>
          <w:rFonts w:ascii="Times Roman" w:hAnsi="Times Roman"/>
          <w:sz w:val="26"/>
          <w:szCs w:val="26"/>
          <w:lang w:val="en-US"/>
        </w:rPr>
        <w:t>Submission of the thesis and positive evaluation (if required by the study program).</w:t>
      </w:r>
    </w:p>
    <w:p w:rsidR="00881A3F" w:rsidRDefault="00093D5B">
      <w:pPr>
        <w:pStyle w:val="Domylne"/>
        <w:numPr>
          <w:ilvl w:val="0"/>
          <w:numId w:val="102"/>
        </w:numPr>
        <w:suppressAutoHyphens/>
        <w:spacing w:before="0" w:after="240" w:line="360" w:lineRule="auto"/>
        <w:rPr>
          <w:rFonts w:ascii="Times Roman" w:hAnsi="Times Roman"/>
          <w:sz w:val="26"/>
          <w:szCs w:val="26"/>
        </w:rPr>
      </w:pPr>
      <w:r>
        <w:rPr>
          <w:rFonts w:ascii="Times Roman" w:hAnsi="Times Roman"/>
          <w:sz w:val="26"/>
          <w:szCs w:val="26"/>
        </w:rPr>
        <w:t xml:space="preserve"> </w:t>
      </w:r>
      <w:r>
        <w:rPr>
          <w:rFonts w:ascii="Times Roman" w:hAnsi="Times Roman"/>
          <w:sz w:val="26"/>
          <w:szCs w:val="26"/>
          <w:lang w:val="en-US"/>
        </w:rPr>
        <w:t>Immediately after passing the diploma examination, the diploma thesis shall be</w:t>
      </w:r>
      <w:r>
        <w:rPr>
          <w:rFonts w:ascii="Times Roman" w:hAnsi="Times Roman"/>
          <w:sz w:val="26"/>
          <w:szCs w:val="26"/>
          <w:lang w:val="en-US"/>
        </w:rPr>
        <w:t xml:space="preserve"> submitted to the National Repository of Written Diploma Theses.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52 </w:t>
      </w:r>
    </w:p>
    <w:p w:rsidR="00881A3F" w:rsidRDefault="00093D5B">
      <w:pPr>
        <w:pStyle w:val="Domylne"/>
        <w:numPr>
          <w:ilvl w:val="0"/>
          <w:numId w:val="10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diploma examination is conducted by a Committee appointed by the Dean.</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lastRenderedPageBreak/>
        <w:t>Exam can be open, with participation of the supervisor, reviewer, Rector</w:t>
      </w:r>
      <w:r>
        <w:rPr>
          <w:rFonts w:ascii="Times Roman" w:hAnsi="Times Roman"/>
          <w:sz w:val="26"/>
          <w:szCs w:val="26"/>
          <w:rtl/>
        </w:rPr>
        <w:t>’</w:t>
      </w:r>
      <w:r>
        <w:rPr>
          <w:rFonts w:ascii="Times Roman" w:hAnsi="Times Roman"/>
          <w:sz w:val="26"/>
          <w:szCs w:val="26"/>
          <w:lang w:val="en-US"/>
        </w:rPr>
        <w:t>s Representative for Students with Di</w:t>
      </w:r>
      <w:r>
        <w:rPr>
          <w:rFonts w:ascii="Times Roman" w:hAnsi="Times Roman"/>
          <w:sz w:val="26"/>
          <w:szCs w:val="26"/>
          <w:lang w:val="en-US"/>
        </w:rPr>
        <w:t>sabilities, and the public.</w:t>
      </w:r>
      <w:r>
        <w:rPr>
          <w:rFonts w:ascii="Times Roman" w:hAnsi="Times Roman"/>
          <w:sz w:val="26"/>
          <w:szCs w:val="26"/>
        </w:rPr>
        <w:t xml:space="preserve"> </w:t>
      </w:r>
      <w:r>
        <w:rPr>
          <w:rFonts w:ascii="Times Roman" w:hAnsi="Times Roman"/>
          <w:sz w:val="26"/>
          <w:szCs w:val="26"/>
          <w:lang w:val="en-US"/>
        </w:rPr>
        <w:t>The diploma examination may, with the Dean</w:t>
      </w:r>
      <w:r>
        <w:rPr>
          <w:rFonts w:ascii="Times Roman" w:hAnsi="Times Roman"/>
          <w:sz w:val="26"/>
          <w:szCs w:val="26"/>
          <w:rtl/>
        </w:rPr>
        <w:t>’</w:t>
      </w:r>
      <w:r>
        <w:rPr>
          <w:rFonts w:ascii="Times Roman" w:hAnsi="Times Roman"/>
          <w:sz w:val="26"/>
          <w:szCs w:val="26"/>
          <w:lang w:val="en-US"/>
        </w:rPr>
        <w:t>s consent, take place at the request of the student or the supervisor, in an open session of the Committee with the participation of the supervisor and the reviewer, the Rector</w:t>
      </w:r>
      <w:r>
        <w:rPr>
          <w:rFonts w:ascii="Times Roman" w:hAnsi="Times Roman"/>
          <w:sz w:val="26"/>
          <w:szCs w:val="26"/>
          <w:rtl/>
        </w:rPr>
        <w:t>’</w:t>
      </w:r>
      <w:r>
        <w:rPr>
          <w:rFonts w:ascii="Times Roman" w:hAnsi="Times Roman"/>
          <w:sz w:val="26"/>
          <w:szCs w:val="26"/>
          <w:lang w:val="en-US"/>
        </w:rPr>
        <w:t xml:space="preserve">s </w:t>
      </w:r>
      <w:r>
        <w:rPr>
          <w:rFonts w:ascii="Times Roman" w:hAnsi="Times Roman"/>
          <w:sz w:val="26"/>
          <w:szCs w:val="26"/>
          <w:lang w:val="en-US"/>
        </w:rPr>
        <w:t>Plenipotentiary for Persons with Disabilities, and the public.</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Exam date and place announced at least 10 days before defense.</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Non-committee participants cannot ask questions or attend closed part of the session.</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The Committee is chaired by the Dean, Vice-D</w:t>
      </w:r>
      <w:r>
        <w:rPr>
          <w:rFonts w:ascii="Times Roman" w:hAnsi="Times Roman"/>
          <w:sz w:val="26"/>
          <w:szCs w:val="26"/>
          <w:lang w:val="en-US"/>
        </w:rPr>
        <w:t>ean, or an academic teacher holding at least a habilitated doctoral degree, appointed by the Dean. In justified cases, the Dean may appoint another academic teacher as the chair of the Committee.</w:t>
      </w:r>
    </w:p>
    <w:p w:rsidR="00881A3F" w:rsidRDefault="00093D5B">
      <w:pPr>
        <w:pStyle w:val="Domylne"/>
        <w:numPr>
          <w:ilvl w:val="0"/>
          <w:numId w:val="3"/>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When assessing the results of the exam, the grades specified</w:t>
      </w:r>
      <w:r>
        <w:rPr>
          <w:rFonts w:ascii="Times Roman" w:hAnsi="Times Roman"/>
          <w:sz w:val="26"/>
          <w:szCs w:val="26"/>
          <w:lang w:val="en-US"/>
        </w:rPr>
        <w:t xml:space="preserve"> in </w:t>
      </w:r>
      <w:r>
        <w:rPr>
          <w:rFonts w:ascii="Times Roman" w:hAnsi="Times Roman"/>
          <w:sz w:val="26"/>
          <w:szCs w:val="26"/>
        </w:rPr>
        <w:t xml:space="preserve">§ </w:t>
      </w:r>
      <w:r>
        <w:rPr>
          <w:rFonts w:ascii="Times Roman" w:hAnsi="Times Roman"/>
          <w:sz w:val="26"/>
          <w:szCs w:val="26"/>
          <w:lang w:val="en-US"/>
        </w:rPr>
        <w:t>29 sec. 3 are applied.</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53 </w:t>
      </w:r>
    </w:p>
    <w:p w:rsidR="00881A3F" w:rsidRDefault="00093D5B">
      <w:pPr>
        <w:pStyle w:val="Domylne"/>
        <w:numPr>
          <w:ilvl w:val="0"/>
          <w:numId w:val="104"/>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 xml:space="preserve">In the case of receiving a failing grade on the diploma exam or a justified absence from this exam on the scheduled date, the Dean sets a second date. The repeat exam may take place no earlier than one month and no later </w:t>
      </w:r>
      <w:r>
        <w:rPr>
          <w:rFonts w:ascii="Times Roman" w:hAnsi="Times Roman"/>
          <w:sz w:val="26"/>
          <w:szCs w:val="26"/>
          <w:lang w:val="en-US"/>
        </w:rPr>
        <w:t>than three months after the date of the first exam, subject to sec. 2.</w:t>
      </w:r>
    </w:p>
    <w:p w:rsidR="00881A3F" w:rsidRDefault="00093D5B">
      <w:pPr>
        <w:pStyle w:val="Domylne"/>
        <w:numPr>
          <w:ilvl w:val="0"/>
          <w:numId w:val="31"/>
        </w:numPr>
        <w:suppressAutoHyphens/>
        <w:spacing w:before="0" w:after="281" w:line="360" w:lineRule="auto"/>
        <w:jc w:val="both"/>
        <w:rPr>
          <w:rFonts w:ascii="Times Roman" w:hAnsi="Times Roman"/>
          <w:sz w:val="26"/>
          <w:szCs w:val="26"/>
        </w:rPr>
      </w:pPr>
      <w:r>
        <w:rPr>
          <w:rFonts w:ascii="Times Roman" w:hAnsi="Times Roman"/>
          <w:sz w:val="26"/>
          <w:szCs w:val="26"/>
        </w:rPr>
        <w:t xml:space="preserve"> </w:t>
      </w:r>
      <w:r>
        <w:rPr>
          <w:rFonts w:ascii="Times Roman" w:hAnsi="Times Roman"/>
          <w:sz w:val="26"/>
          <w:szCs w:val="26"/>
          <w:lang w:val="en-US"/>
        </w:rPr>
        <w:t>At the request of the student, the repeat exam may be held earlier than one month.</w:t>
      </w:r>
      <w:r>
        <w:rPr>
          <w:rFonts w:ascii="Times Roman" w:hAnsi="Times Roman"/>
          <w:sz w:val="26"/>
          <w:szCs w:val="26"/>
        </w:rPr>
        <w:t xml:space="preserve"> </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 xml:space="preserve">In the case of receiving a failing grade or a justified absence from the diploma exam on the second </w:t>
      </w:r>
      <w:r>
        <w:rPr>
          <w:rFonts w:ascii="Times Roman" w:hAnsi="Times Roman"/>
          <w:sz w:val="26"/>
          <w:szCs w:val="26"/>
          <w:lang w:val="en-US"/>
        </w:rPr>
        <w:t>date, the Dean may set a third exam date if deemed justified. The third exam date is set no earlier than one month and no later than two months after the second exam date.</w:t>
      </w:r>
      <w:r>
        <w:rPr>
          <w:rFonts w:ascii="Times Roman" w:hAnsi="Times Roman"/>
          <w:sz w:val="26"/>
          <w:szCs w:val="26"/>
        </w:rPr>
        <w:t xml:space="preserve"> </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If the student receives a failing grade or unjustified absence on the third exam da</w:t>
      </w:r>
      <w:r>
        <w:rPr>
          <w:rFonts w:ascii="Times Roman" w:hAnsi="Times Roman"/>
          <w:sz w:val="26"/>
          <w:szCs w:val="26"/>
          <w:lang w:val="en-US"/>
        </w:rPr>
        <w:t>te, they are removed from the list of students and cannot resume their studies.</w:t>
      </w:r>
      <w:r>
        <w:rPr>
          <w:rFonts w:ascii="Times Roman" w:hAnsi="Times Roman"/>
          <w:sz w:val="26"/>
          <w:szCs w:val="26"/>
        </w:rPr>
        <w:t xml:space="preserve"> </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Absence from the diploma exam must be justified; failure to provide justification results in a failing grade. The justification should be submitted or sent to the Dean</w:t>
      </w:r>
      <w:r>
        <w:rPr>
          <w:rFonts w:ascii="Times Roman" w:hAnsi="Times Roman"/>
          <w:sz w:val="26"/>
          <w:szCs w:val="26"/>
          <w:rtl/>
        </w:rPr>
        <w:t>’</w:t>
      </w:r>
      <w:r>
        <w:rPr>
          <w:rFonts w:ascii="Times Roman" w:hAnsi="Times Roman"/>
          <w:sz w:val="26"/>
          <w:szCs w:val="26"/>
          <w:lang w:val="en-US"/>
        </w:rPr>
        <w:t>s Offic</w:t>
      </w:r>
      <w:r>
        <w:rPr>
          <w:rFonts w:ascii="Times Roman" w:hAnsi="Times Roman"/>
          <w:sz w:val="26"/>
          <w:szCs w:val="26"/>
          <w:lang w:val="en-US"/>
        </w:rPr>
        <w:t xml:space="preserve">e within </w:t>
      </w:r>
      <w:r>
        <w:rPr>
          <w:rFonts w:ascii="Times Roman" w:hAnsi="Times Roman"/>
          <w:sz w:val="26"/>
          <w:szCs w:val="26"/>
          <w:lang w:val="en-US"/>
        </w:rPr>
        <w:lastRenderedPageBreak/>
        <w:t>three days from the exam date. In the case of a justified absence, the Dean sets a new exam date.</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54 </w:t>
      </w:r>
    </w:p>
    <w:p w:rsidR="00881A3F" w:rsidRDefault="00093D5B">
      <w:pPr>
        <w:pStyle w:val="Domylne"/>
        <w:numPr>
          <w:ilvl w:val="0"/>
          <w:numId w:val="105"/>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A graduate of the University receives a university diploma confirming the awarded professional title, along with a diploma supplement, within 3</w:t>
      </w:r>
      <w:r>
        <w:rPr>
          <w:rFonts w:ascii="Times Roman" w:hAnsi="Times Roman"/>
          <w:sz w:val="26"/>
          <w:szCs w:val="26"/>
          <w:lang w:val="en-US"/>
        </w:rPr>
        <w:t>0 days from the date of graduation.</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The final result of studies is calculated based on:</w:t>
      </w:r>
    </w:p>
    <w:p w:rsidR="00881A3F" w:rsidRDefault="00093D5B">
      <w:pPr>
        <w:pStyle w:val="Domylne"/>
        <w:numPr>
          <w:ilvl w:val="0"/>
          <w:numId w:val="106"/>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the average of grades (exams and course completions),</w:t>
      </w:r>
    </w:p>
    <w:p w:rsidR="00881A3F" w:rsidRDefault="00093D5B">
      <w:pPr>
        <w:pStyle w:val="Domylne"/>
        <w:numPr>
          <w:ilvl w:val="0"/>
          <w:numId w:val="106"/>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the grade of the diploma thesis, which is the average of the supervisor</w:t>
      </w:r>
      <w:r>
        <w:rPr>
          <w:rFonts w:ascii="Times Roman" w:hAnsi="Times Roman"/>
          <w:sz w:val="26"/>
          <w:szCs w:val="26"/>
          <w:rtl/>
        </w:rPr>
        <w:t>’</w:t>
      </w:r>
      <w:r>
        <w:rPr>
          <w:rFonts w:ascii="Times Roman" w:hAnsi="Times Roman"/>
          <w:sz w:val="26"/>
          <w:szCs w:val="26"/>
          <w:lang w:val="en-US"/>
        </w:rPr>
        <w:t>s and reviewer</w:t>
      </w:r>
      <w:r>
        <w:rPr>
          <w:rFonts w:ascii="Times Roman" w:hAnsi="Times Roman"/>
          <w:sz w:val="26"/>
          <w:szCs w:val="26"/>
          <w:rtl/>
        </w:rPr>
        <w:t>’</w:t>
      </w:r>
      <w:r>
        <w:rPr>
          <w:rFonts w:ascii="Times Roman" w:hAnsi="Times Roman"/>
          <w:sz w:val="26"/>
          <w:szCs w:val="26"/>
          <w:lang w:val="en-US"/>
        </w:rPr>
        <w:t>s evaluations,</w:t>
      </w:r>
    </w:p>
    <w:p w:rsidR="00881A3F" w:rsidRDefault="00093D5B">
      <w:pPr>
        <w:pStyle w:val="Domylne"/>
        <w:numPr>
          <w:ilvl w:val="0"/>
          <w:numId w:val="106"/>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 xml:space="preserve">the diploma </w:t>
      </w:r>
      <w:r>
        <w:rPr>
          <w:rFonts w:ascii="Times Roman" w:hAnsi="Times Roman"/>
          <w:sz w:val="26"/>
          <w:szCs w:val="26"/>
          <w:lang w:val="en-US"/>
        </w:rPr>
        <w:t>examination grade.</w:t>
      </w:r>
    </w:p>
    <w:p w:rsidR="00881A3F" w:rsidRDefault="00093D5B">
      <w:pPr>
        <w:pStyle w:val="Domylne"/>
        <w:numPr>
          <w:ilvl w:val="0"/>
          <w:numId w:val="107"/>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For studies ending with a diploma exam and submission of a thesis, the final grade is calculated using the formula:</w:t>
      </w:r>
      <w:r>
        <w:rPr>
          <w:rFonts w:ascii="Times Roman" w:hAnsi="Times Roman"/>
          <w:sz w:val="26"/>
          <w:szCs w:val="26"/>
        </w:rPr>
        <w:t xml:space="preserve"> </w:t>
      </w:r>
      <w:r>
        <w:rPr>
          <w:rFonts w:ascii="Times Roman" w:hAnsi="Times Roman"/>
          <w:sz w:val="26"/>
          <w:szCs w:val="26"/>
          <w:lang w:val="da-DK"/>
        </w:rPr>
        <w:t xml:space="preserve">X = </w:t>
      </w:r>
      <w:r>
        <w:rPr>
          <w:rFonts w:ascii="Times Roman" w:hAnsi="Times Roman"/>
          <w:sz w:val="26"/>
          <w:szCs w:val="26"/>
        </w:rPr>
        <w:t xml:space="preserve">½ </w:t>
      </w:r>
      <w:r>
        <w:rPr>
          <w:rFonts w:ascii="Times Roman" w:hAnsi="Times Roman"/>
          <w:sz w:val="26"/>
          <w:szCs w:val="26"/>
        </w:rPr>
        <w:t xml:space="preserve">1) + </w:t>
      </w:r>
      <w:r>
        <w:rPr>
          <w:rFonts w:ascii="Times Roman" w:hAnsi="Times Roman"/>
          <w:sz w:val="26"/>
          <w:szCs w:val="26"/>
        </w:rPr>
        <w:t xml:space="preserve">¼ </w:t>
      </w:r>
      <w:r>
        <w:rPr>
          <w:rFonts w:ascii="Times Roman" w:hAnsi="Times Roman"/>
          <w:sz w:val="26"/>
          <w:szCs w:val="26"/>
        </w:rPr>
        <w:t xml:space="preserve">2) + </w:t>
      </w:r>
      <w:r>
        <w:rPr>
          <w:rFonts w:ascii="Times Roman" w:hAnsi="Times Roman"/>
          <w:sz w:val="26"/>
          <w:szCs w:val="26"/>
        </w:rPr>
        <w:t xml:space="preserve">¼ </w:t>
      </w:r>
      <w:r>
        <w:rPr>
          <w:rFonts w:ascii="Times Roman" w:hAnsi="Times Roman"/>
          <w:sz w:val="26"/>
          <w:szCs w:val="26"/>
        </w:rPr>
        <w:t>3).</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For studies ending with a diploma exam only (no thesis), the final grade is calculated using:</w:t>
      </w:r>
      <w:r>
        <w:rPr>
          <w:rFonts w:ascii="Times Roman" w:eastAsia="Times Roman" w:hAnsi="Times Roman" w:cs="Times Roman"/>
          <w:sz w:val="26"/>
          <w:szCs w:val="26"/>
        </w:rPr>
        <w:br/>
      </w:r>
      <w:r>
        <w:rPr>
          <w:rFonts w:ascii="Times Roman" w:hAnsi="Times Roman"/>
          <w:sz w:val="26"/>
          <w:szCs w:val="26"/>
          <w:lang w:val="da-DK"/>
        </w:rPr>
        <w:t xml:space="preserve">X = </w:t>
      </w:r>
      <w:r>
        <w:rPr>
          <w:rFonts w:ascii="Arial Unicode MS" w:eastAsia="Arial Unicode MS" w:hAnsi="Arial Unicode MS" w:cs="Arial Unicode MS"/>
          <w:sz w:val="26"/>
          <w:szCs w:val="26"/>
        </w:rPr>
        <w:t>⅔</w:t>
      </w:r>
      <w:r>
        <w:rPr>
          <w:rFonts w:ascii="Times Roman" w:hAnsi="Times Roman"/>
          <w:sz w:val="26"/>
          <w:szCs w:val="26"/>
        </w:rPr>
        <w:t xml:space="preserve"> 1) + </w:t>
      </w:r>
      <w:r>
        <w:rPr>
          <w:rFonts w:ascii="Arial Unicode MS" w:eastAsia="Arial Unicode MS" w:hAnsi="Arial Unicode MS" w:cs="Arial Unicode MS"/>
          <w:sz w:val="26"/>
          <w:szCs w:val="26"/>
        </w:rPr>
        <w:t>⅓</w:t>
      </w:r>
      <w:r>
        <w:rPr>
          <w:rFonts w:ascii="Times Roman" w:hAnsi="Times Roman"/>
          <w:sz w:val="26"/>
          <w:szCs w:val="26"/>
        </w:rPr>
        <w:t xml:space="preserve"> 3).</w:t>
      </w:r>
    </w:p>
    <w:p w:rsidR="00881A3F" w:rsidRDefault="00093D5B">
      <w:pPr>
        <w:pStyle w:val="Domylne"/>
        <w:numPr>
          <w:ilvl w:val="0"/>
          <w:numId w:val="31"/>
        </w:numPr>
        <w:suppressAutoHyphens/>
        <w:spacing w:before="0" w:after="281" w:line="360" w:lineRule="auto"/>
        <w:jc w:val="both"/>
        <w:rPr>
          <w:rFonts w:ascii="Times Roman" w:hAnsi="Times Roman"/>
          <w:sz w:val="26"/>
          <w:szCs w:val="26"/>
          <w:lang w:val="en-US"/>
        </w:rPr>
      </w:pPr>
      <w:r>
        <w:rPr>
          <w:rFonts w:ascii="Times Roman" w:hAnsi="Times Roman"/>
          <w:sz w:val="26"/>
          <w:szCs w:val="26"/>
          <w:lang w:val="en-US"/>
        </w:rPr>
        <w:t>The final grade recorded on the diploma is as follows:</w:t>
      </w:r>
    </w:p>
    <w:p w:rsidR="00881A3F" w:rsidRDefault="00093D5B">
      <w:pPr>
        <w:pStyle w:val="Domylne"/>
        <w:numPr>
          <w:ilvl w:val="1"/>
          <w:numId w:val="108"/>
        </w:numPr>
        <w:suppressAutoHyphens/>
        <w:spacing w:before="0" w:after="240" w:line="360" w:lineRule="auto"/>
        <w:jc w:val="both"/>
        <w:rPr>
          <w:rFonts w:ascii="Times Roman" w:hAnsi="Times Roman"/>
          <w:sz w:val="26"/>
          <w:szCs w:val="26"/>
        </w:rPr>
      </w:pPr>
      <w:r>
        <w:rPr>
          <w:rFonts w:ascii="Times Roman" w:hAnsi="Times Roman"/>
          <w:sz w:val="26"/>
          <w:szCs w:val="26"/>
        </w:rPr>
        <w:t>Dostateczny</w:t>
      </w:r>
      <w:r>
        <w:rPr>
          <w:rFonts w:ascii="Times Roman" w:hAnsi="Times Roman"/>
          <w:sz w:val="26"/>
          <w:szCs w:val="26"/>
        </w:rPr>
        <w:t xml:space="preserve"> – </w:t>
      </w:r>
      <w:r>
        <w:rPr>
          <w:rFonts w:ascii="Times Roman" w:hAnsi="Times Roman"/>
          <w:sz w:val="26"/>
          <w:szCs w:val="26"/>
          <w:lang w:val="en-US"/>
        </w:rPr>
        <w:t>average up to 3.25</w:t>
      </w:r>
    </w:p>
    <w:p w:rsidR="00881A3F" w:rsidRDefault="00093D5B">
      <w:pPr>
        <w:pStyle w:val="Domylne"/>
        <w:numPr>
          <w:ilvl w:val="1"/>
          <w:numId w:val="108"/>
        </w:numPr>
        <w:suppressAutoHyphens/>
        <w:spacing w:before="0" w:after="240" w:line="360" w:lineRule="auto"/>
        <w:jc w:val="both"/>
        <w:rPr>
          <w:rFonts w:ascii="Times Roman" w:hAnsi="Times Roman"/>
          <w:sz w:val="26"/>
          <w:szCs w:val="26"/>
        </w:rPr>
      </w:pPr>
      <w:r>
        <w:rPr>
          <w:rFonts w:ascii="Times Roman" w:hAnsi="Times Roman"/>
          <w:sz w:val="26"/>
          <w:szCs w:val="26"/>
        </w:rPr>
        <w:t>Dostateczny</w:t>
      </w:r>
      <w:r>
        <w:rPr>
          <w:rFonts w:ascii="Times Roman" w:hAnsi="Times Roman"/>
          <w:sz w:val="26"/>
          <w:szCs w:val="26"/>
          <w:lang w:val="fr-FR"/>
        </w:rPr>
        <w:t xml:space="preserve"> plus </w:t>
      </w:r>
      <w:r>
        <w:rPr>
          <w:rFonts w:ascii="Times Roman" w:hAnsi="Times Roman"/>
          <w:sz w:val="26"/>
          <w:szCs w:val="26"/>
        </w:rPr>
        <w:t xml:space="preserve">– </w:t>
      </w:r>
      <w:r>
        <w:rPr>
          <w:rFonts w:ascii="Times Roman" w:hAnsi="Times Roman"/>
          <w:sz w:val="26"/>
          <w:szCs w:val="26"/>
          <w:lang w:val="en-US"/>
        </w:rPr>
        <w:t>average 3.26</w:t>
      </w:r>
      <w:r>
        <w:rPr>
          <w:rFonts w:ascii="Times Roman" w:hAnsi="Times Roman"/>
          <w:sz w:val="26"/>
          <w:szCs w:val="26"/>
        </w:rPr>
        <w:t>–</w:t>
      </w:r>
      <w:r>
        <w:rPr>
          <w:rFonts w:ascii="Times Roman" w:hAnsi="Times Roman"/>
          <w:sz w:val="26"/>
          <w:szCs w:val="26"/>
        </w:rPr>
        <w:t>3.84</w:t>
      </w:r>
    </w:p>
    <w:p w:rsidR="00881A3F" w:rsidRDefault="00093D5B">
      <w:pPr>
        <w:pStyle w:val="Domylne"/>
        <w:numPr>
          <w:ilvl w:val="1"/>
          <w:numId w:val="108"/>
        </w:numPr>
        <w:suppressAutoHyphens/>
        <w:spacing w:before="0" w:after="240" w:line="360" w:lineRule="auto"/>
        <w:jc w:val="both"/>
        <w:rPr>
          <w:rFonts w:ascii="Times Roman" w:hAnsi="Times Roman"/>
          <w:sz w:val="26"/>
          <w:szCs w:val="26"/>
        </w:rPr>
      </w:pPr>
      <w:r>
        <w:rPr>
          <w:rFonts w:ascii="Times Roman" w:hAnsi="Times Roman"/>
          <w:sz w:val="26"/>
          <w:szCs w:val="26"/>
        </w:rPr>
        <w:t>Dobry</w:t>
      </w:r>
      <w:r>
        <w:rPr>
          <w:rFonts w:ascii="Times Roman" w:hAnsi="Times Roman"/>
          <w:sz w:val="26"/>
          <w:szCs w:val="26"/>
        </w:rPr>
        <w:t xml:space="preserve"> – </w:t>
      </w:r>
      <w:r>
        <w:rPr>
          <w:rFonts w:ascii="Times Roman" w:hAnsi="Times Roman"/>
          <w:sz w:val="26"/>
          <w:szCs w:val="26"/>
          <w:lang w:val="en-US"/>
        </w:rPr>
        <w:t>average 3.85</w:t>
      </w:r>
      <w:r>
        <w:rPr>
          <w:rFonts w:ascii="Times Roman" w:hAnsi="Times Roman"/>
          <w:sz w:val="26"/>
          <w:szCs w:val="26"/>
        </w:rPr>
        <w:t>–</w:t>
      </w:r>
      <w:r>
        <w:rPr>
          <w:rFonts w:ascii="Times Roman" w:hAnsi="Times Roman"/>
          <w:sz w:val="26"/>
          <w:szCs w:val="26"/>
        </w:rPr>
        <w:t>4.24</w:t>
      </w:r>
    </w:p>
    <w:p w:rsidR="00881A3F" w:rsidRDefault="00093D5B">
      <w:pPr>
        <w:pStyle w:val="Domylne"/>
        <w:numPr>
          <w:ilvl w:val="1"/>
          <w:numId w:val="108"/>
        </w:numPr>
        <w:suppressAutoHyphens/>
        <w:spacing w:before="0" w:after="240" w:line="360" w:lineRule="auto"/>
        <w:jc w:val="both"/>
        <w:rPr>
          <w:rFonts w:ascii="Times Roman" w:hAnsi="Times Roman"/>
          <w:sz w:val="26"/>
          <w:szCs w:val="26"/>
        </w:rPr>
      </w:pPr>
      <w:r>
        <w:rPr>
          <w:rFonts w:ascii="Times Roman" w:hAnsi="Times Roman"/>
          <w:sz w:val="26"/>
          <w:szCs w:val="26"/>
        </w:rPr>
        <w:t>Dobry plus</w:t>
      </w:r>
      <w:r>
        <w:rPr>
          <w:rFonts w:ascii="Times Roman" w:hAnsi="Times Roman"/>
          <w:sz w:val="26"/>
          <w:szCs w:val="26"/>
        </w:rPr>
        <w:t xml:space="preserve"> – </w:t>
      </w:r>
      <w:r>
        <w:rPr>
          <w:rFonts w:ascii="Times Roman" w:hAnsi="Times Roman"/>
          <w:sz w:val="26"/>
          <w:szCs w:val="26"/>
          <w:lang w:val="en-US"/>
        </w:rPr>
        <w:t>average 4.25</w:t>
      </w:r>
      <w:r>
        <w:rPr>
          <w:rFonts w:ascii="Times Roman" w:hAnsi="Times Roman"/>
          <w:sz w:val="26"/>
          <w:szCs w:val="26"/>
        </w:rPr>
        <w:t>–</w:t>
      </w:r>
      <w:r>
        <w:rPr>
          <w:rFonts w:ascii="Times Roman" w:hAnsi="Times Roman"/>
          <w:sz w:val="26"/>
          <w:szCs w:val="26"/>
        </w:rPr>
        <w:t>4.44</w:t>
      </w:r>
    </w:p>
    <w:p w:rsidR="00881A3F" w:rsidRDefault="00093D5B">
      <w:pPr>
        <w:pStyle w:val="Domylne"/>
        <w:numPr>
          <w:ilvl w:val="1"/>
          <w:numId w:val="108"/>
        </w:numPr>
        <w:suppressAutoHyphens/>
        <w:spacing w:before="0" w:after="240" w:line="360" w:lineRule="auto"/>
        <w:jc w:val="both"/>
        <w:rPr>
          <w:rFonts w:ascii="Times Roman" w:hAnsi="Times Roman"/>
          <w:sz w:val="26"/>
          <w:szCs w:val="26"/>
        </w:rPr>
      </w:pPr>
      <w:r>
        <w:rPr>
          <w:rFonts w:ascii="Times Roman" w:hAnsi="Times Roman"/>
          <w:sz w:val="26"/>
          <w:szCs w:val="26"/>
        </w:rPr>
        <w:t xml:space="preserve">Bardzo </w:t>
      </w:r>
      <w:proofErr w:type="spellStart"/>
      <w:r>
        <w:rPr>
          <w:rFonts w:ascii="Times Roman" w:hAnsi="Times Roman"/>
          <w:sz w:val="26"/>
          <w:szCs w:val="26"/>
        </w:rPr>
        <w:t>dowry</w:t>
      </w:r>
      <w:proofErr w:type="spellEnd"/>
      <w:r>
        <w:rPr>
          <w:rFonts w:ascii="Times Roman" w:hAnsi="Times Roman"/>
          <w:sz w:val="26"/>
          <w:szCs w:val="26"/>
        </w:rPr>
        <w:t xml:space="preserve"> – </w:t>
      </w:r>
      <w:r>
        <w:rPr>
          <w:rFonts w:ascii="Times Roman" w:hAnsi="Times Roman"/>
          <w:sz w:val="26"/>
          <w:szCs w:val="26"/>
          <w:lang w:val="en-US"/>
        </w:rPr>
        <w:t>average 4.45 or above</w:t>
      </w:r>
    </w:p>
    <w:p w:rsidR="00881A3F" w:rsidRDefault="00093D5B">
      <w:pPr>
        <w:pStyle w:val="Domylne"/>
        <w:numPr>
          <w:ilvl w:val="1"/>
          <w:numId w:val="108"/>
        </w:numPr>
        <w:suppressAutoHyphens/>
        <w:spacing w:before="0" w:after="240" w:line="360" w:lineRule="auto"/>
        <w:jc w:val="both"/>
        <w:rPr>
          <w:rFonts w:ascii="Times Roman" w:hAnsi="Times Roman"/>
          <w:sz w:val="26"/>
          <w:szCs w:val="26"/>
        </w:rPr>
      </w:pPr>
      <w:r>
        <w:rPr>
          <w:rFonts w:ascii="Times Roman" w:hAnsi="Times Roman"/>
          <w:sz w:val="26"/>
          <w:szCs w:val="26"/>
        </w:rPr>
        <w:lastRenderedPageBreak/>
        <w:t>Celuj</w:t>
      </w:r>
      <w:r>
        <w:rPr>
          <w:rFonts w:ascii="Times Roman" w:hAnsi="Times Roman"/>
          <w:sz w:val="26"/>
          <w:szCs w:val="26"/>
        </w:rPr>
        <w:t>ą</w:t>
      </w:r>
      <w:r>
        <w:rPr>
          <w:rFonts w:ascii="Times Roman" w:hAnsi="Times Roman"/>
          <w:sz w:val="26"/>
          <w:szCs w:val="26"/>
        </w:rPr>
        <w:t>cy</w:t>
      </w:r>
      <w:r>
        <w:rPr>
          <w:rFonts w:ascii="Times Roman" w:hAnsi="Times Roman"/>
          <w:sz w:val="26"/>
          <w:szCs w:val="26"/>
        </w:rPr>
        <w:t xml:space="preserve"> – </w:t>
      </w:r>
      <w:r>
        <w:rPr>
          <w:rFonts w:ascii="Times Roman" w:hAnsi="Times Roman"/>
          <w:sz w:val="26"/>
          <w:szCs w:val="26"/>
          <w:lang w:val="en-US"/>
        </w:rPr>
        <w:t xml:space="preserve">awarded </w:t>
      </w:r>
      <w:r>
        <w:rPr>
          <w:rFonts w:ascii="Times Roman" w:hAnsi="Times Roman"/>
          <w:sz w:val="26"/>
          <w:szCs w:val="26"/>
          <w:lang w:val="en-US"/>
        </w:rPr>
        <w:t>to graduates who meet all the following:</w:t>
      </w:r>
      <w:r>
        <w:rPr>
          <w:rFonts w:ascii="Times Roman" w:eastAsia="Times Roman" w:hAnsi="Times Roman" w:cs="Times Roman"/>
          <w:sz w:val="26"/>
          <w:szCs w:val="26"/>
        </w:rPr>
        <w:br/>
      </w:r>
      <w:r>
        <w:rPr>
          <w:rFonts w:ascii="Times Roman" w:hAnsi="Times Roman"/>
          <w:sz w:val="26"/>
          <w:szCs w:val="26"/>
          <w:lang w:val="en-US"/>
        </w:rPr>
        <w:t>a) overall grade average from all courses and exams above 4.75,</w:t>
      </w:r>
      <w:r>
        <w:rPr>
          <w:rFonts w:ascii="Times Roman" w:eastAsia="Times Roman" w:hAnsi="Times Roman" w:cs="Times Roman"/>
          <w:sz w:val="26"/>
          <w:szCs w:val="26"/>
        </w:rPr>
        <w:br/>
      </w:r>
      <w:r>
        <w:rPr>
          <w:rFonts w:ascii="Times Roman" w:hAnsi="Times Roman"/>
          <w:sz w:val="26"/>
          <w:szCs w:val="26"/>
          <w:lang w:val="en-US"/>
        </w:rPr>
        <w:t>b) diploma thesis and exam grades not lower than 4.5,</w:t>
      </w:r>
      <w:r>
        <w:rPr>
          <w:rFonts w:ascii="Times Roman" w:eastAsia="Times Roman" w:hAnsi="Times Roman" w:cs="Times Roman"/>
          <w:sz w:val="26"/>
          <w:szCs w:val="26"/>
        </w:rPr>
        <w:br/>
      </w:r>
      <w:r>
        <w:rPr>
          <w:rFonts w:ascii="Times Roman" w:hAnsi="Times Roman"/>
          <w:sz w:val="26"/>
          <w:szCs w:val="26"/>
          <w:lang w:val="en-US"/>
        </w:rPr>
        <w:t>c) no repeated years or semesters due to unsatisfactory results,</w:t>
      </w:r>
      <w:r>
        <w:rPr>
          <w:rFonts w:ascii="Times Roman" w:eastAsia="Times Roman" w:hAnsi="Times Roman" w:cs="Times Roman"/>
          <w:sz w:val="26"/>
          <w:szCs w:val="26"/>
        </w:rPr>
        <w:br/>
      </w:r>
      <w:r>
        <w:rPr>
          <w:rFonts w:ascii="Times Roman" w:hAnsi="Times Roman"/>
          <w:sz w:val="26"/>
          <w:szCs w:val="26"/>
          <w:lang w:val="en-US"/>
        </w:rPr>
        <w:t xml:space="preserve">d) not removed from the student </w:t>
      </w:r>
      <w:r>
        <w:rPr>
          <w:rFonts w:ascii="Times Roman" w:hAnsi="Times Roman"/>
          <w:sz w:val="26"/>
          <w:szCs w:val="26"/>
          <w:lang w:val="en-US"/>
        </w:rPr>
        <w:t>list,</w:t>
      </w:r>
      <w:r>
        <w:rPr>
          <w:rFonts w:ascii="Times Roman" w:eastAsia="Times Roman" w:hAnsi="Times Roman" w:cs="Times Roman"/>
          <w:sz w:val="26"/>
          <w:szCs w:val="26"/>
        </w:rPr>
        <w:br/>
      </w:r>
      <w:r>
        <w:rPr>
          <w:rFonts w:ascii="Times Roman" w:hAnsi="Times Roman"/>
          <w:sz w:val="26"/>
          <w:szCs w:val="26"/>
          <w:lang w:val="en-US"/>
        </w:rPr>
        <w:t>e) no disciplinary penalties.</w:t>
      </w:r>
    </w:p>
    <w:p w:rsidR="00881A3F" w:rsidRDefault="00881A3F">
      <w:pPr>
        <w:pStyle w:val="Domylne"/>
        <w:suppressAutoHyphens/>
        <w:spacing w:before="0" w:line="360" w:lineRule="auto"/>
        <w:jc w:val="both"/>
        <w:rPr>
          <w:rFonts w:ascii="Times Roman" w:eastAsia="Times Roman" w:hAnsi="Times Roman" w:cs="Times Roman"/>
          <w:color w:val="808080"/>
          <w:sz w:val="26"/>
          <w:szCs w:val="26"/>
        </w:rPr>
      </w:pPr>
    </w:p>
    <w:p w:rsidR="00881A3F" w:rsidRDefault="00093D5B">
      <w:pPr>
        <w:pStyle w:val="Domylne"/>
        <w:suppressAutoHyphens/>
        <w:spacing w:before="0" w:after="281" w:line="360" w:lineRule="auto"/>
        <w:jc w:val="both"/>
        <w:rPr>
          <w:rFonts w:ascii="Times Roman" w:eastAsia="Times Roman" w:hAnsi="Times Roman" w:cs="Times Roman"/>
          <w:sz w:val="26"/>
          <w:szCs w:val="26"/>
        </w:rPr>
      </w:pPr>
      <w:r>
        <w:rPr>
          <w:rFonts w:ascii="Times Roman" w:hAnsi="Times Roman"/>
          <w:sz w:val="26"/>
          <w:szCs w:val="26"/>
        </w:rPr>
        <w:t>§</w:t>
      </w:r>
      <w:r>
        <w:rPr>
          <w:rFonts w:ascii="Times Roman" w:hAnsi="Times Roman"/>
          <w:sz w:val="26"/>
          <w:szCs w:val="26"/>
        </w:rPr>
        <w:t xml:space="preserve">55 </w:t>
      </w:r>
    </w:p>
    <w:p w:rsidR="00881A3F" w:rsidRDefault="00093D5B">
      <w:pPr>
        <w:pStyle w:val="Domylne"/>
        <w:numPr>
          <w:ilvl w:val="0"/>
          <w:numId w:val="109"/>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Before receiving the graduation diploma, the student should</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Settle all obligations to the University, including any required fees,</w:t>
      </w:r>
    </w:p>
    <w:p w:rsidR="00881A3F" w:rsidRDefault="00093D5B">
      <w:pPr>
        <w:pStyle w:val="Domylne"/>
        <w:numPr>
          <w:ilvl w:val="1"/>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Take the oath required for the given field of study (according to Appendix 7 of the</w:t>
      </w:r>
      <w:r>
        <w:rPr>
          <w:rFonts w:ascii="Times Roman" w:hAnsi="Times Roman"/>
          <w:sz w:val="26"/>
          <w:szCs w:val="26"/>
          <w:lang w:val="en-US"/>
        </w:rPr>
        <w:t xml:space="preserve"> Regulations).</w:t>
      </w:r>
    </w:p>
    <w:p w:rsidR="00881A3F" w:rsidRDefault="00093D5B">
      <w:pPr>
        <w:pStyle w:val="Domylne"/>
        <w:numPr>
          <w:ilvl w:val="0"/>
          <w:numId w:val="110"/>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 xml:space="preserve">The student may voluntarily complete and sign the </w:t>
      </w:r>
      <w:r>
        <w:rPr>
          <w:rFonts w:ascii="Times Roman" w:hAnsi="Times Roman"/>
          <w:sz w:val="26"/>
          <w:szCs w:val="26"/>
          <w:rtl/>
          <w:lang w:val="ar-SA"/>
        </w:rPr>
        <w:t>“</w:t>
      </w:r>
      <w:r>
        <w:rPr>
          <w:rFonts w:ascii="Times Roman" w:hAnsi="Times Roman"/>
          <w:sz w:val="26"/>
          <w:szCs w:val="26"/>
          <w:lang w:val="en-US"/>
        </w:rPr>
        <w:t>Graduate Career Monitoring Form</w:t>
      </w:r>
      <w:r>
        <w:rPr>
          <w:rFonts w:ascii="Times Roman" w:hAnsi="Times Roman"/>
          <w:sz w:val="26"/>
          <w:szCs w:val="26"/>
        </w:rPr>
        <w:t xml:space="preserve">” </w:t>
      </w:r>
      <w:r>
        <w:rPr>
          <w:rFonts w:ascii="Times Roman" w:hAnsi="Times Roman"/>
          <w:sz w:val="26"/>
          <w:szCs w:val="26"/>
          <w:lang w:val="en-US"/>
        </w:rPr>
        <w:t>of the Medical University of Lublin.</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Student ID cards remain valid until graduation, suspension, or removal from the student list; for first-cycle graduates,</w:t>
      </w:r>
      <w:r>
        <w:rPr>
          <w:rFonts w:ascii="Times Roman" w:hAnsi="Times Roman"/>
          <w:sz w:val="26"/>
          <w:szCs w:val="26"/>
          <w:lang w:val="en-US"/>
        </w:rPr>
        <w:t xml:space="preserve"> validity extends until October 31 of the graduation year.</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Documents confirming the course of studies, their copies or extracts, are issued to the student, to a graduate, or, at their request, to an authorized person, either in person or sent by mail to th</w:t>
      </w:r>
      <w:r>
        <w:rPr>
          <w:rFonts w:ascii="Times Roman" w:hAnsi="Times Roman"/>
          <w:sz w:val="26"/>
          <w:szCs w:val="26"/>
          <w:lang w:val="en-US"/>
        </w:rPr>
        <w:t>e specified address with return receipt requested. The authenticity of the</w:t>
      </w:r>
      <w:r>
        <w:rPr>
          <w:rFonts w:ascii="Times Roman" w:hAnsi="Times Roman"/>
          <w:sz w:val="26"/>
          <w:szCs w:val="26"/>
        </w:rPr>
        <w:t xml:space="preserve"> </w:t>
      </w:r>
      <w:r>
        <w:rPr>
          <w:rFonts w:ascii="Times Roman" w:hAnsi="Times Roman"/>
          <w:sz w:val="26"/>
          <w:szCs w:val="26"/>
          <w:lang w:val="en-US"/>
        </w:rPr>
        <w:t>signature on the authorization is confirmed by a Dean</w:t>
      </w:r>
      <w:r>
        <w:rPr>
          <w:rFonts w:ascii="Times Roman" w:hAnsi="Times Roman"/>
          <w:sz w:val="26"/>
          <w:szCs w:val="26"/>
          <w:rtl/>
        </w:rPr>
        <w:t>’</w:t>
      </w:r>
      <w:r>
        <w:rPr>
          <w:rFonts w:ascii="Times Roman" w:hAnsi="Times Roman"/>
          <w:sz w:val="26"/>
          <w:szCs w:val="26"/>
          <w:lang w:val="en-US"/>
        </w:rPr>
        <w:t>s Office employee or a notary.</w:t>
      </w:r>
    </w:p>
    <w:p w:rsidR="00881A3F" w:rsidRDefault="00093D5B">
      <w:pPr>
        <w:pStyle w:val="Domylne"/>
        <w:numPr>
          <w:ilvl w:val="0"/>
          <w:numId w:val="11"/>
        </w:numPr>
        <w:suppressAutoHyphens/>
        <w:spacing w:before="0" w:after="240" w:line="360" w:lineRule="auto"/>
        <w:jc w:val="both"/>
        <w:rPr>
          <w:rFonts w:ascii="Times Roman" w:hAnsi="Times Roman"/>
          <w:sz w:val="26"/>
          <w:szCs w:val="26"/>
          <w:lang w:val="en-US"/>
        </w:rPr>
      </w:pPr>
      <w:r>
        <w:rPr>
          <w:rFonts w:ascii="Times Roman" w:hAnsi="Times Roman"/>
          <w:sz w:val="26"/>
          <w:szCs w:val="26"/>
          <w:lang w:val="en-US"/>
        </w:rPr>
        <w:t>Graduation is recorded in the diploma exam protocol, student album, and diploma registry.</w:t>
      </w:r>
    </w:p>
    <w:p w:rsidR="00881A3F" w:rsidRDefault="00881A3F">
      <w:pPr>
        <w:pStyle w:val="Domylne"/>
        <w:suppressAutoHyphens/>
        <w:spacing w:before="0" w:line="360" w:lineRule="auto"/>
        <w:jc w:val="both"/>
      </w:pPr>
    </w:p>
    <w:sectPr w:rsidR="00881A3F">
      <w:headerReference w:type="default" r:id="rId7"/>
      <w:footerReference w:type="default" r:id="rId8"/>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D5B" w:rsidRDefault="00093D5B">
      <w:r>
        <w:separator/>
      </w:r>
    </w:p>
  </w:endnote>
  <w:endnote w:type="continuationSeparator" w:id="0">
    <w:p w:rsidR="00093D5B" w:rsidRDefault="0009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altName w:val="Times New Roman"/>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A3F" w:rsidRDefault="00881A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D5B" w:rsidRDefault="00093D5B">
      <w:r>
        <w:separator/>
      </w:r>
    </w:p>
  </w:footnote>
  <w:footnote w:type="continuationSeparator" w:id="0">
    <w:p w:rsidR="00093D5B" w:rsidRDefault="0009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1A3F" w:rsidRDefault="00093D5B">
    <w:pPr>
      <w:pStyle w:val="Nagwekistopka"/>
      <w:tabs>
        <w:tab w:val="clear" w:pos="9020"/>
        <w:tab w:val="center" w:pos="4819"/>
        <w:tab w:val="right" w:pos="9638"/>
      </w:tabs>
    </w:pPr>
    <w:r>
      <w:tab/>
    </w:r>
    <w:r>
      <w:tab/>
    </w:r>
    <w:r>
      <w:fldChar w:fldCharType="begin"/>
    </w:r>
    <w:r>
      <w:instrText xml:space="preserve"> PAGE </w:instrText>
    </w:r>
    <w:r w:rsidR="00B75E36">
      <w:rPr>
        <w:rFonts w:hint="eastAsia"/>
      </w:rPr>
      <w:fldChar w:fldCharType="separate"/>
    </w:r>
    <w:r w:rsidR="00B75E36">
      <w:rPr>
        <w:rFonts w:hint="eastAsia"/>
        <w:noProof/>
      </w:rPr>
      <w:t>1</w:t>
    </w:r>
    <w:r>
      <w:fldChar w:fldCharType="end"/>
    </w:r>
    <w:r>
      <w:t xml:space="preserve"> z </w:t>
    </w:r>
    <w:r>
      <w:fldChar w:fldCharType="begin"/>
    </w:r>
    <w:r>
      <w:instrText xml:space="preserve"> NUMPAGES </w:instrText>
    </w:r>
    <w:r w:rsidR="00B75E36">
      <w:rPr>
        <w:rFonts w:hint="eastAsia"/>
      </w:rPr>
      <w:fldChar w:fldCharType="separate"/>
    </w:r>
    <w:r w:rsidR="00B75E36">
      <w:rPr>
        <w:rFonts w:hint="eastAsia"/>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307E7"/>
    <w:multiLevelType w:val="hybridMultilevel"/>
    <w:tmpl w:val="C0B2E820"/>
    <w:styleLink w:val="Punktor"/>
    <w:lvl w:ilvl="0" w:tplc="CBE0CD54">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B2087C4A">
      <w:start w:val="1"/>
      <w:numFmt w:val="decimal"/>
      <w:lvlText w:val="%2."/>
      <w:lvlJc w:val="left"/>
      <w:pPr>
        <w:ind w:left="12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CAB407C4">
      <w:start w:val="1"/>
      <w:numFmt w:val="decimal"/>
      <w:lvlText w:val="%3."/>
      <w:lvlJc w:val="left"/>
      <w:pPr>
        <w:ind w:left="19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C347B50">
      <w:start w:val="1"/>
      <w:numFmt w:val="decimal"/>
      <w:lvlText w:val="%4."/>
      <w:lvlJc w:val="left"/>
      <w:pPr>
        <w:ind w:left="26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BB227E0">
      <w:start w:val="1"/>
      <w:numFmt w:val="decimal"/>
      <w:lvlText w:val="%5."/>
      <w:lvlJc w:val="left"/>
      <w:pPr>
        <w:ind w:left="338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2D8479C8">
      <w:start w:val="1"/>
      <w:numFmt w:val="decimal"/>
      <w:lvlText w:val="%6."/>
      <w:lvlJc w:val="left"/>
      <w:pPr>
        <w:ind w:left="410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16BB6E">
      <w:start w:val="1"/>
      <w:numFmt w:val="decimal"/>
      <w:lvlText w:val="%7."/>
      <w:lvlJc w:val="left"/>
      <w:pPr>
        <w:ind w:left="482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CDC468C">
      <w:start w:val="1"/>
      <w:numFmt w:val="decimal"/>
      <w:lvlText w:val="%8."/>
      <w:lvlJc w:val="left"/>
      <w:pPr>
        <w:ind w:left="554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C3E178C">
      <w:start w:val="1"/>
      <w:numFmt w:val="decimal"/>
      <w:lvlText w:val="%9."/>
      <w:lvlJc w:val="left"/>
      <w:pPr>
        <w:ind w:left="6260" w:hanging="500"/>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0EAB5F3A"/>
    <w:multiLevelType w:val="hybridMultilevel"/>
    <w:tmpl w:val="B2447232"/>
    <w:numStyleLink w:val="Kreski"/>
  </w:abstractNum>
  <w:abstractNum w:abstractNumId="2" w15:restartNumberingAfterBreak="0">
    <w:nsid w:val="1599377D"/>
    <w:multiLevelType w:val="hybridMultilevel"/>
    <w:tmpl w:val="DD602A48"/>
    <w:lvl w:ilvl="0" w:tplc="65E0D676">
      <w:start w:val="1"/>
      <w:numFmt w:val="decimal"/>
      <w:lvlText w:val="%1."/>
      <w:lvlJc w:val="left"/>
      <w:pPr>
        <w:ind w:left="50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244E28D4">
      <w:start w:val="1"/>
      <w:numFmt w:val="decimal"/>
      <w:lvlText w:val="%2."/>
      <w:lvlJc w:val="left"/>
      <w:pPr>
        <w:ind w:left="122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A6F21C26">
      <w:start w:val="1"/>
      <w:numFmt w:val="decimal"/>
      <w:lvlText w:val="%3."/>
      <w:lvlJc w:val="left"/>
      <w:pPr>
        <w:ind w:left="194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21C4E36C">
      <w:start w:val="1"/>
      <w:numFmt w:val="decimal"/>
      <w:lvlText w:val="%4."/>
      <w:lvlJc w:val="left"/>
      <w:pPr>
        <w:ind w:left="266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F34EF04">
      <w:start w:val="1"/>
      <w:numFmt w:val="decimal"/>
      <w:lvlText w:val="%5."/>
      <w:lvlJc w:val="left"/>
      <w:pPr>
        <w:ind w:left="338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0A304D94">
      <w:start w:val="1"/>
      <w:numFmt w:val="decimal"/>
      <w:lvlText w:val="%6."/>
      <w:lvlJc w:val="left"/>
      <w:pPr>
        <w:ind w:left="410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05ED7BC">
      <w:start w:val="1"/>
      <w:numFmt w:val="decimal"/>
      <w:lvlText w:val="%7."/>
      <w:lvlJc w:val="left"/>
      <w:pPr>
        <w:ind w:left="482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DB04AC48">
      <w:start w:val="1"/>
      <w:numFmt w:val="decimal"/>
      <w:lvlText w:val="%8."/>
      <w:lvlJc w:val="left"/>
      <w:pPr>
        <w:ind w:left="554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F9DE5816">
      <w:start w:val="1"/>
      <w:numFmt w:val="decimal"/>
      <w:lvlText w:val="%9."/>
      <w:lvlJc w:val="left"/>
      <w:pPr>
        <w:ind w:left="626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2793756B"/>
    <w:multiLevelType w:val="hybridMultilevel"/>
    <w:tmpl w:val="D0DC0468"/>
    <w:styleLink w:val="Notatki"/>
    <w:lvl w:ilvl="0" w:tplc="8CE81A88">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4"/>
        <w:sz w:val="31"/>
        <w:szCs w:val="31"/>
        <w:highlight w:val="none"/>
        <w:vertAlign w:val="baseline"/>
      </w:rPr>
    </w:lvl>
    <w:lvl w:ilvl="1" w:tplc="38D6EEEC">
      <w:start w:val="1"/>
      <w:numFmt w:val="lowerLetter"/>
      <w:lvlText w:val="%2)"/>
      <w:lvlJc w:val="left"/>
      <w:pPr>
        <w:ind w:left="1333" w:hanging="393"/>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A0E21A4">
      <w:start w:val="1"/>
      <w:numFmt w:val="lowerLetter"/>
      <w:lvlText w:val="%3)"/>
      <w:lvlJc w:val="left"/>
      <w:pPr>
        <w:ind w:left="2273" w:hanging="393"/>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BFCB7A2">
      <w:start w:val="1"/>
      <w:numFmt w:val="lowerLetter"/>
      <w:lvlText w:val="%4)"/>
      <w:lvlJc w:val="left"/>
      <w:pPr>
        <w:ind w:left="3213" w:hanging="393"/>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C16235C">
      <w:start w:val="1"/>
      <w:numFmt w:val="lowerLetter"/>
      <w:lvlText w:val="%5)"/>
      <w:lvlJc w:val="left"/>
      <w:pPr>
        <w:ind w:left="4153" w:hanging="393"/>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0A853C">
      <w:start w:val="1"/>
      <w:numFmt w:val="lowerLetter"/>
      <w:lvlText w:val="%6)"/>
      <w:lvlJc w:val="left"/>
      <w:pPr>
        <w:ind w:left="5093" w:hanging="393"/>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4D847DE">
      <w:start w:val="1"/>
      <w:numFmt w:val="lowerLetter"/>
      <w:lvlText w:val="%7)"/>
      <w:lvlJc w:val="left"/>
      <w:pPr>
        <w:ind w:left="6033" w:hanging="393"/>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0BE3388">
      <w:start w:val="1"/>
      <w:numFmt w:val="lowerLetter"/>
      <w:lvlText w:val="%8)"/>
      <w:lvlJc w:val="left"/>
      <w:pPr>
        <w:ind w:left="6973" w:hanging="393"/>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016B192">
      <w:start w:val="1"/>
      <w:numFmt w:val="lowerLetter"/>
      <w:lvlText w:val="%9)"/>
      <w:lvlJc w:val="left"/>
      <w:pPr>
        <w:ind w:left="7913" w:hanging="393"/>
      </w:pPr>
      <w:rPr>
        <w:rFonts w:ascii="Times Roman" w:eastAsia="Times Roman" w:hAnsi="Times Roman" w:cs="Times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33743278"/>
    <w:multiLevelType w:val="hybridMultilevel"/>
    <w:tmpl w:val="B2447232"/>
    <w:styleLink w:val="Kreski"/>
    <w:lvl w:ilvl="0" w:tplc="63DECB14">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4"/>
        <w:sz w:val="31"/>
        <w:szCs w:val="31"/>
        <w:highlight w:val="none"/>
        <w:vertAlign w:val="baseline"/>
      </w:rPr>
    </w:lvl>
    <w:lvl w:ilvl="1" w:tplc="51464FE4">
      <w:start w:val="1"/>
      <w:numFmt w:val="decimal"/>
      <w:lvlText w:val="%2."/>
      <w:lvlJc w:val="left"/>
      <w:pPr>
        <w:ind w:left="12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4"/>
        <w:sz w:val="31"/>
        <w:szCs w:val="31"/>
        <w:highlight w:val="none"/>
        <w:vertAlign w:val="baseline"/>
      </w:rPr>
    </w:lvl>
    <w:lvl w:ilvl="2" w:tplc="74AC8674">
      <w:start w:val="1"/>
      <w:numFmt w:val="decimal"/>
      <w:lvlText w:val="%3."/>
      <w:lvlJc w:val="left"/>
      <w:pPr>
        <w:ind w:left="1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4"/>
        <w:sz w:val="31"/>
        <w:szCs w:val="31"/>
        <w:highlight w:val="none"/>
        <w:vertAlign w:val="baseline"/>
      </w:rPr>
    </w:lvl>
    <w:lvl w:ilvl="3" w:tplc="AB9A9F1C">
      <w:start w:val="1"/>
      <w:numFmt w:val="decimal"/>
      <w:lvlText w:val="%4."/>
      <w:lvlJc w:val="left"/>
      <w:pPr>
        <w:ind w:left="26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4"/>
        <w:sz w:val="31"/>
        <w:szCs w:val="31"/>
        <w:highlight w:val="none"/>
        <w:vertAlign w:val="baseline"/>
      </w:rPr>
    </w:lvl>
    <w:lvl w:ilvl="4" w:tplc="7E620A1C">
      <w:start w:val="1"/>
      <w:numFmt w:val="decimal"/>
      <w:lvlText w:val="%5."/>
      <w:lvlJc w:val="left"/>
      <w:pPr>
        <w:ind w:left="3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4"/>
        <w:sz w:val="31"/>
        <w:szCs w:val="31"/>
        <w:highlight w:val="none"/>
        <w:vertAlign w:val="baseline"/>
      </w:rPr>
    </w:lvl>
    <w:lvl w:ilvl="5" w:tplc="4B8ED6EA">
      <w:start w:val="1"/>
      <w:numFmt w:val="decimal"/>
      <w:lvlText w:val="%6."/>
      <w:lvlJc w:val="left"/>
      <w:pPr>
        <w:ind w:left="41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4"/>
        <w:sz w:val="31"/>
        <w:szCs w:val="31"/>
        <w:highlight w:val="none"/>
        <w:vertAlign w:val="baseline"/>
      </w:rPr>
    </w:lvl>
    <w:lvl w:ilvl="6" w:tplc="46C690CE">
      <w:start w:val="1"/>
      <w:numFmt w:val="decimal"/>
      <w:lvlText w:val="%7."/>
      <w:lvlJc w:val="left"/>
      <w:pPr>
        <w:ind w:left="4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4"/>
        <w:sz w:val="31"/>
        <w:szCs w:val="31"/>
        <w:highlight w:val="none"/>
        <w:vertAlign w:val="baseline"/>
      </w:rPr>
    </w:lvl>
    <w:lvl w:ilvl="7" w:tplc="BE566270">
      <w:start w:val="1"/>
      <w:numFmt w:val="decimal"/>
      <w:lvlText w:val="%8."/>
      <w:lvlJc w:val="left"/>
      <w:pPr>
        <w:ind w:left="55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4"/>
        <w:sz w:val="31"/>
        <w:szCs w:val="31"/>
        <w:highlight w:val="none"/>
        <w:vertAlign w:val="baseline"/>
      </w:rPr>
    </w:lvl>
    <w:lvl w:ilvl="8" w:tplc="CBBC6410">
      <w:start w:val="1"/>
      <w:numFmt w:val="decimal"/>
      <w:lvlText w:val="%9."/>
      <w:lvlJc w:val="left"/>
      <w:pPr>
        <w:ind w:left="6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4"/>
        <w:sz w:val="31"/>
        <w:szCs w:val="31"/>
        <w:highlight w:val="none"/>
        <w:vertAlign w:val="baseline"/>
      </w:rPr>
    </w:lvl>
  </w:abstractNum>
  <w:abstractNum w:abstractNumId="5" w15:restartNumberingAfterBreak="0">
    <w:nsid w:val="58656929"/>
    <w:multiLevelType w:val="hybridMultilevel"/>
    <w:tmpl w:val="C0B2E820"/>
    <w:numStyleLink w:val="Punktor"/>
  </w:abstractNum>
  <w:abstractNum w:abstractNumId="6" w15:restartNumberingAfterBreak="0">
    <w:nsid w:val="5B371D39"/>
    <w:multiLevelType w:val="hybridMultilevel"/>
    <w:tmpl w:val="708C1ED4"/>
    <w:styleLink w:val="Numery"/>
    <w:lvl w:ilvl="0" w:tplc="2024514A">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1" w:tplc="D79C1B9C">
      <w:start w:val="1"/>
      <w:numFmt w:val="decimal"/>
      <w:lvlText w:val="%2."/>
      <w:lvlJc w:val="left"/>
      <w:pPr>
        <w:ind w:left="11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2" w:tplc="A97EB8CC">
      <w:start w:val="1"/>
      <w:numFmt w:val="decimal"/>
      <w:lvlText w:val="%3."/>
      <w:lvlJc w:val="left"/>
      <w:pPr>
        <w:ind w:left="17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3" w:tplc="19FE7750">
      <w:start w:val="1"/>
      <w:numFmt w:val="decimal"/>
      <w:lvlText w:val="%4."/>
      <w:lvlJc w:val="left"/>
      <w:pPr>
        <w:ind w:left="23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4" w:tplc="C7DE171E">
      <w:start w:val="1"/>
      <w:numFmt w:val="decimal"/>
      <w:lvlText w:val="%5."/>
      <w:lvlJc w:val="left"/>
      <w:pPr>
        <w:ind w:left="3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5" w:tplc="423090EA">
      <w:start w:val="1"/>
      <w:numFmt w:val="decimal"/>
      <w:lvlText w:val="%6."/>
      <w:lvlJc w:val="left"/>
      <w:pPr>
        <w:ind w:left="48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6" w:tplc="F73E930C">
      <w:start w:val="1"/>
      <w:numFmt w:val="decimal"/>
      <w:lvlText w:val="%7."/>
      <w:lvlJc w:val="left"/>
      <w:pPr>
        <w:ind w:left="60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7" w:tplc="DE5CEFF8">
      <w:start w:val="1"/>
      <w:numFmt w:val="decimal"/>
      <w:lvlText w:val="%8."/>
      <w:lvlJc w:val="left"/>
      <w:pPr>
        <w:ind w:left="73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 w:ilvl="8" w:tplc="C2AA76B2">
      <w:start w:val="1"/>
      <w:numFmt w:val="decimal"/>
      <w:lvlText w:val="%9."/>
      <w:lvlJc w:val="left"/>
      <w:pPr>
        <w:ind w:left="85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68624828"/>
    <w:multiLevelType w:val="hybridMultilevel"/>
    <w:tmpl w:val="D0DC0468"/>
    <w:numStyleLink w:val="Notatki"/>
  </w:abstractNum>
  <w:abstractNum w:abstractNumId="8" w15:restartNumberingAfterBreak="0">
    <w:nsid w:val="6D885798"/>
    <w:multiLevelType w:val="hybridMultilevel"/>
    <w:tmpl w:val="708C1ED4"/>
    <w:numStyleLink w:val="Numery"/>
  </w:abstractNum>
  <w:num w:numId="1">
    <w:abstractNumId w:val="6"/>
  </w:num>
  <w:num w:numId="2">
    <w:abstractNumId w:val="8"/>
  </w:num>
  <w:num w:numId="3">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8"/>
    <w:lvlOverride w:ilvl="0">
      <w:startOverride w:val="3"/>
      <w:lvl w:ilvl="0" w:tplc="933838D6">
        <w:start w:val="3"/>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6">
    <w:abstractNumId w:val="8"/>
    <w:lvlOverride w:ilvl="0">
      <w:startOverride w:val="4"/>
      <w:lvl w:ilvl="0" w:tplc="933838D6">
        <w:start w:val="4"/>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7">
    <w:abstractNumId w:val="8"/>
    <w:lvlOverride w:ilvl="0">
      <w:startOverride w:val="1"/>
      <w:lvl w:ilvl="0" w:tplc="933838D6">
        <w:start w:val="1"/>
        <w:numFmt w:val="decimal"/>
        <w:lvlText w:val="%1)"/>
        <w:lvlJc w:val="left"/>
        <w:pPr>
          <w:ind w:left="1067"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8"/>
    <w:lvlOverride w:ilvl="0">
      <w:startOverride w:val="11"/>
      <w:lvl w:ilvl="0" w:tplc="933838D6">
        <w:start w:val="1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9">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1">
    <w:abstractNumId w:val="8"/>
    <w:lvlOverride w:ilvl="0">
      <w:startOverride w:val="5"/>
      <w:lvl w:ilvl="0" w:tplc="933838D6">
        <w:start w:val="5"/>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8"/>
    <w:lvlOverride w:ilvl="0">
      <w:startOverride w:val="9"/>
      <w:lvl w:ilvl="0" w:tplc="933838D6">
        <w:start w:val="9"/>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4">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5">
    <w:abstractNumId w:val="8"/>
    <w:lvlOverride w:ilvl="0">
      <w:startOverride w:val="2"/>
      <w:lvl w:ilvl="0" w:tplc="933838D6">
        <w:start w:val="2"/>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8"/>
    <w:lvlOverride w:ilvl="0">
      <w:startOverride w:val="2"/>
      <w:lvl w:ilvl="0" w:tplc="933838D6">
        <w:start w:val="2"/>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abstractNumId w:val="8"/>
    <w:lvlOverride w:ilvl="0">
      <w:startOverride w:val="3"/>
      <w:lvl w:ilvl="0" w:tplc="933838D6">
        <w:start w:val="3"/>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abstractNumId w:val="8"/>
    <w:lvlOverride w:ilvl="0">
      <w:startOverride w:val="4"/>
      <w:lvl w:ilvl="0" w:tplc="933838D6">
        <w:start w:val="4"/>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0">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8"/>
    <w:lvlOverride w:ilvl="0">
      <w:startOverride w:val="3"/>
      <w:lvl w:ilvl="0" w:tplc="933838D6">
        <w:start w:val="3"/>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4"/>
  </w:num>
  <w:num w:numId="33">
    <w:abstractNumId w:val="1"/>
  </w:num>
  <w:num w:numId="34">
    <w:abstractNumId w:val="1"/>
    <w:lvlOverride w:ilvl="0">
      <w:startOverride w:val="2"/>
    </w:lvlOverride>
  </w:num>
  <w:num w:numId="35">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2"/>
  </w:num>
  <w:num w:numId="38">
    <w:abstractNumId w:val="2"/>
    <w:lvlOverride w:ilvl="0">
      <w:startOverride w:val="1"/>
      <w:lvl w:ilvl="0" w:tplc="65E0D676">
        <w:start w:val="1"/>
        <w:numFmt w:val="decimal"/>
        <w:lvlText w:val="%1)"/>
        <w:lvlJc w:val="left"/>
        <w:pPr>
          <w:ind w:left="783"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44E28D4">
        <w:start w:val="1"/>
        <w:numFmt w:val="decimal"/>
        <w:lvlText w:val="%2)"/>
        <w:lvlJc w:val="left"/>
        <w:pPr>
          <w:ind w:left="122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6F21C26">
        <w:start w:val="1"/>
        <w:numFmt w:val="decimal"/>
        <w:lvlText w:val="%3)"/>
        <w:lvlJc w:val="left"/>
        <w:pPr>
          <w:ind w:left="194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1C4E36C">
        <w:start w:val="1"/>
        <w:numFmt w:val="decimal"/>
        <w:lvlText w:val="%4)"/>
        <w:lvlJc w:val="left"/>
        <w:pPr>
          <w:ind w:left="266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4F34EF04">
        <w:start w:val="1"/>
        <w:numFmt w:val="decimal"/>
        <w:lvlText w:val="%5)"/>
        <w:lvlJc w:val="left"/>
        <w:pPr>
          <w:ind w:left="338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A304D94">
        <w:start w:val="1"/>
        <w:numFmt w:val="decimal"/>
        <w:lvlText w:val="%6)"/>
        <w:lvlJc w:val="left"/>
        <w:pPr>
          <w:ind w:left="410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A05ED7BC">
        <w:start w:val="1"/>
        <w:numFmt w:val="decimal"/>
        <w:lvlText w:val="%7)"/>
        <w:lvlJc w:val="left"/>
        <w:pPr>
          <w:ind w:left="482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B04AC48">
        <w:start w:val="1"/>
        <w:numFmt w:val="decimal"/>
        <w:lvlText w:val="%8)"/>
        <w:lvlJc w:val="left"/>
        <w:pPr>
          <w:ind w:left="554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9DE5816">
        <w:start w:val="1"/>
        <w:numFmt w:val="decimal"/>
        <w:lvlText w:val="%9)"/>
        <w:lvlJc w:val="left"/>
        <w:pPr>
          <w:ind w:left="6260" w:hanging="5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9">
    <w:abstractNumId w:val="8"/>
    <w:lvlOverride w:ilvl="0">
      <w:startOverride w:val="2"/>
      <w:lvl w:ilvl="0" w:tplc="933838D6">
        <w:start w:val="2"/>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0">
    <w:abstractNumId w:val="2"/>
    <w:lvlOverride w:ilvl="0">
      <w:startOverride w:val="5"/>
      <w:lvl w:ilvl="0" w:tplc="65E0D676">
        <w:start w:val="5"/>
        <w:numFmt w:val="decimal"/>
        <w:lvlText w:val="%1."/>
        <w:lvlJc w:val="left"/>
        <w:pPr>
          <w:ind w:left="462" w:hanging="46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244E28D4">
        <w:start w:val="1"/>
        <w:numFmt w:val="decimal"/>
        <w:lvlText w:val="%2."/>
        <w:lvlJc w:val="left"/>
        <w:pPr>
          <w:ind w:left="1182" w:hanging="46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A6F21C26">
        <w:start w:val="1"/>
        <w:numFmt w:val="decimal"/>
        <w:lvlText w:val="%3."/>
        <w:lvlJc w:val="left"/>
        <w:pPr>
          <w:ind w:left="1902" w:hanging="46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21C4E36C">
        <w:start w:val="1"/>
        <w:numFmt w:val="decimal"/>
        <w:lvlText w:val="%4."/>
        <w:lvlJc w:val="left"/>
        <w:pPr>
          <w:ind w:left="2622" w:hanging="46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4F34EF04">
        <w:start w:val="1"/>
        <w:numFmt w:val="decimal"/>
        <w:lvlText w:val="%5."/>
        <w:lvlJc w:val="left"/>
        <w:pPr>
          <w:ind w:left="3342" w:hanging="46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A304D94">
        <w:start w:val="1"/>
        <w:numFmt w:val="decimal"/>
        <w:lvlText w:val="%6."/>
        <w:lvlJc w:val="left"/>
        <w:pPr>
          <w:ind w:left="4062" w:hanging="46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A05ED7BC">
        <w:start w:val="1"/>
        <w:numFmt w:val="decimal"/>
        <w:lvlText w:val="%7."/>
        <w:lvlJc w:val="left"/>
        <w:pPr>
          <w:ind w:left="4782" w:hanging="46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DB04AC48">
        <w:start w:val="1"/>
        <w:numFmt w:val="decimal"/>
        <w:lvlText w:val="%8."/>
        <w:lvlJc w:val="left"/>
        <w:pPr>
          <w:ind w:left="5502" w:hanging="46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F9DE5816">
        <w:start w:val="1"/>
        <w:numFmt w:val="decimal"/>
        <w:lvlText w:val="%9."/>
        <w:lvlJc w:val="left"/>
        <w:pPr>
          <w:ind w:left="6222" w:hanging="462"/>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1">
    <w:abstractNumId w:val="2"/>
    <w:lvlOverride w:ilvl="0">
      <w:startOverride w:val="1"/>
    </w:lvlOverride>
  </w:num>
  <w:num w:numId="42">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3">
    <w:abstractNumId w:val="0"/>
  </w:num>
  <w:num w:numId="44">
    <w:abstractNumId w:val="5"/>
  </w:num>
  <w:num w:numId="45">
    <w:abstractNumId w:val="5"/>
    <w:lvlOverride w:ilvl="0">
      <w:startOverride w:val="2"/>
    </w:lvlOverride>
  </w:num>
  <w:num w:numId="46">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7">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8">
    <w:abstractNumId w:val="8"/>
    <w:lvlOverride w:ilvl="0">
      <w:startOverride w:val="8"/>
      <w:lvl w:ilvl="0" w:tplc="933838D6">
        <w:start w:val="8"/>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9">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0">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1">
    <w:abstractNumId w:val="8"/>
    <w:lvlOverride w:ilvl="0">
      <w:startOverride w:val="2"/>
      <w:lvl w:ilvl="0" w:tplc="933838D6">
        <w:start w:val="2"/>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2">
    <w:abstractNumId w:val="8"/>
    <w:lvlOverride w:ilvl="0">
      <w:startOverride w:val="8"/>
      <w:lvl w:ilvl="0" w:tplc="933838D6">
        <w:start w:val="8"/>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3">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4">
    <w:abstractNumId w:val="8"/>
    <w:lvlOverride w:ilvl="0">
      <w:startOverride w:val="4"/>
      <w:lvl w:ilvl="0" w:tplc="933838D6">
        <w:start w:val="4"/>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6">
    <w:abstractNumId w:val="8"/>
    <w:lvlOverride w:ilvl="0">
      <w:startOverride w:val="2"/>
      <w:lvl w:ilvl="0" w:tplc="933838D6">
        <w:start w:val="2"/>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7">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8">
    <w:abstractNumId w:val="8"/>
    <w:lvlOverride w:ilvl="0">
      <w:startOverride w:val="2"/>
      <w:lvl w:ilvl="0" w:tplc="933838D6">
        <w:start w:val="2"/>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9">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0">
    <w:abstractNumId w:val="8"/>
    <w:lvlOverride w:ilvl="0">
      <w:startOverride w:val="3"/>
      <w:lvl w:ilvl="0" w:tplc="933838D6">
        <w:start w:val="3"/>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1">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2">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3">
    <w:abstractNumId w:val="8"/>
    <w:lvlOverride w:ilvl="0">
      <w:startOverride w:val="4"/>
      <w:lvl w:ilvl="0" w:tplc="933838D6">
        <w:start w:val="4"/>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4">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5">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6">
    <w:abstractNumId w:val="8"/>
    <w:lvlOverride w:ilvl="0">
      <w:startOverride w:val="3"/>
      <w:lvl w:ilvl="0" w:tplc="933838D6">
        <w:start w:val="3"/>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7">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8">
    <w:abstractNumId w:val="8"/>
    <w:lvlOverride w:ilvl="0">
      <w:startOverride w:val="2"/>
      <w:lvl w:ilvl="0" w:tplc="933838D6">
        <w:start w:val="2"/>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9">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0">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1">
    <w:abstractNumId w:val="8"/>
    <w:lvlOverride w:ilvl="0">
      <w:startOverride w:val="2"/>
      <w:lvl w:ilvl="0" w:tplc="933838D6">
        <w:start w:val="2"/>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2">
    <w:abstractNumId w:val="8"/>
    <w:lvlOverride w:ilvl="0">
      <w:startOverride w:val="3"/>
      <w:lvl w:ilvl="0" w:tplc="933838D6">
        <w:start w:val="3"/>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3">
    <w:abstractNumId w:val="8"/>
    <w:lvlOverride w:ilvl="0">
      <w:startOverride w:val="5"/>
      <w:lvl w:ilvl="0" w:tplc="933838D6">
        <w:start w:val="5"/>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4">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5">
    <w:abstractNumId w:val="8"/>
    <w:lvlOverride w:ilvl="0">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464CD92">
        <w:start w:val="1"/>
        <w:numFmt w:val="decimal"/>
        <w:lvlText w:val="%2."/>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D36045A">
        <w:start w:val="1"/>
        <w:numFmt w:val="decimal"/>
        <w:lvlText w:val="%3."/>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E4D68C">
        <w:start w:val="1"/>
        <w:numFmt w:val="decimal"/>
        <w:lvlText w:val="%4."/>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5B0F1FE">
        <w:start w:val="1"/>
        <w:numFmt w:val="decimal"/>
        <w:lvlText w:val="%5."/>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24CB4FC">
        <w:start w:val="1"/>
        <w:numFmt w:val="decimal"/>
        <w:lvlText w:val="%6."/>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BAA34D8">
        <w:start w:val="1"/>
        <w:numFmt w:val="decimal"/>
        <w:lvlText w:val="%7."/>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47E0B8C">
        <w:start w:val="1"/>
        <w:numFmt w:val="decimal"/>
        <w:lvlText w:val="%8."/>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C903CF4">
        <w:start w:val="1"/>
        <w:numFmt w:val="decimal"/>
        <w:lvlText w:val="%9."/>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6">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7">
    <w:abstractNumId w:val="8"/>
    <w:lvlOverride w:ilvl="0">
      <w:startOverride w:val="6"/>
      <w:lvl w:ilvl="0" w:tplc="933838D6">
        <w:start w:val="6"/>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8">
    <w:abstractNumId w:val="8"/>
    <w:lvlOverride w:ilvl="0">
      <w:startOverride w:val="1"/>
      <w:lvl w:ilvl="0" w:tplc="933838D6">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9">
    <w:abstractNumId w:val="8"/>
    <w:lvlOverride w:ilvl="0">
      <w:startOverride w:val="2"/>
      <w:lvl w:ilvl="0" w:tplc="933838D6">
        <w:start w:val="2"/>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0">
    <w:abstractNumId w:val="8"/>
    <w:lvlOverride w:ilvl="0">
      <w:startOverride w:val="5"/>
      <w:lvl w:ilvl="0" w:tplc="933838D6">
        <w:start w:val="5"/>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1">
    <w:abstractNumId w:val="8"/>
    <w:lvlOverride w:ilvl="0">
      <w:startOverride w:val="1"/>
      <w:lvl w:ilvl="0" w:tplc="933838D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2">
    <w:abstractNumId w:val="8"/>
    <w:lvlOverride w:ilvl="0">
      <w:startOverride w:val="1"/>
      <w:lvl w:ilvl="0" w:tplc="933838D6">
        <w:start w:val="1"/>
        <w:numFmt w:val="decimal"/>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3">
    <w:abstractNumId w:val="8"/>
    <w:lvlOverride w:ilvl="0">
      <w:startOverride w:val="2"/>
      <w:lvl w:ilvl="0" w:tplc="933838D6">
        <w:start w:val="2"/>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4">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5">
    <w:abstractNumId w:val="3"/>
  </w:num>
  <w:num w:numId="86">
    <w:abstractNumId w:val="7"/>
  </w:num>
  <w:num w:numId="87">
    <w:abstractNumId w:val="8"/>
    <w:lvlOverride w:ilvl="0">
      <w:startOverride w:val="1"/>
      <w:lvl w:ilvl="0" w:tplc="933838D6">
        <w:start w:val="1"/>
        <w:numFmt w:val="decimal"/>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8">
    <w:abstractNumId w:val="8"/>
    <w:lvlOverride w:ilvl="0">
      <w:startOverride w:val="2"/>
      <w:lvl w:ilvl="0" w:tplc="933838D6">
        <w:start w:val="2"/>
        <w:numFmt w:val="decimal"/>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9">
    <w:abstractNumId w:val="7"/>
    <w:lvlOverride w:ilvl="1">
      <w:startOverride w:val="1"/>
    </w:lvlOverride>
  </w:num>
  <w:num w:numId="90">
    <w:abstractNumId w:val="8"/>
    <w:lvlOverride w:ilvl="0">
      <w:startOverride w:val="1"/>
      <w:lvl w:ilvl="0" w:tplc="933838D6">
        <w:start w:val="1"/>
        <w:numFmt w:val="decimal"/>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3"/>
      <w:lvl w:ilvl="1" w:tplc="B464CD92">
        <w:start w:val="3"/>
        <w:numFmt w:val="decimal"/>
        <w:lvlText w:val="%2)"/>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abstractNumId w:val="8"/>
    <w:lvlOverride w:ilvl="0">
      <w:startOverride w:val="4"/>
      <w:lvl w:ilvl="0" w:tplc="933838D6">
        <w:start w:val="4"/>
        <w:numFmt w:val="decimal"/>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2">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3">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4">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B464CD92">
        <w:start w:val="2"/>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5">
    <w:abstractNumId w:val="8"/>
    <w:lvlOverride w:ilvl="0">
      <w:startOverride w:val="2"/>
      <w:lvl w:ilvl="0" w:tplc="933838D6">
        <w:start w:val="2"/>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6">
    <w:abstractNumId w:val="8"/>
    <w:lvlOverride w:ilvl="0">
      <w:startOverride w:val="3"/>
      <w:lvl w:ilvl="0" w:tplc="933838D6">
        <w:start w:val="3"/>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7">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8">
    <w:abstractNumId w:val="8"/>
    <w:lvlOverride w:ilvl="0">
      <w:startOverride w:val="1"/>
      <w:lvl w:ilvl="0" w:tplc="933838D6">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9">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0">
    <w:abstractNumId w:val="8"/>
    <w:lvlOverride w:ilvl="0">
      <w:startOverride w:val="1"/>
      <w:lvl w:ilvl="0" w:tplc="933838D6">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1">
    <w:abstractNumId w:val="8"/>
    <w:lvlOverride w:ilvl="0">
      <w:startOverride w:val="1"/>
      <w:lvl w:ilvl="0" w:tplc="933838D6">
        <w:start w:val="1"/>
        <w:numFmt w:val="decimal"/>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2">
    <w:abstractNumId w:val="8"/>
    <w:lvlOverride w:ilvl="0">
      <w:startOverride w:val="2"/>
      <w:lvl w:ilvl="0" w:tplc="933838D6">
        <w:start w:val="2"/>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3">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9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4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18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3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2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4">
    <w:abstractNumId w:val="8"/>
    <w:lvlOverride w:ilvl="0">
      <w:startOverride w:val="1"/>
      <w:lvl w:ilvl="0" w:tplc="933838D6">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5">
    <w:abstractNumId w:val="8"/>
    <w:lvlOverride w:ilvl="0">
      <w:startOverride w:val="1"/>
      <w:lvl w:ilvl="0" w:tplc="933838D6">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6">
    <w:abstractNumId w:val="8"/>
    <w:lvlOverride w:ilvl="0">
      <w:startOverride w:val="1"/>
      <w:lvl w:ilvl="0" w:tplc="933838D6">
        <w:start w:val="1"/>
        <w:numFmt w:val="decimal"/>
        <w:lvlText w:val="%1)"/>
        <w:lvlJc w:val="left"/>
        <w:pPr>
          <w:ind w:left="992"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7">
    <w:abstractNumId w:val="8"/>
    <w:lvlOverride w:ilvl="0">
      <w:startOverride w:val="3"/>
      <w:lvl w:ilvl="0" w:tplc="933838D6">
        <w:start w:val="3"/>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8">
    <w:abstractNumId w:val="8"/>
    <w:lvlOverride w:ilvl="0">
      <w:lvl w:ilvl="0" w:tplc="933838D6">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464CD92">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D36045A">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FE4D68C">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5B0F1FE">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24CB4FC">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BAA34D8">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7E0B8C">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C903CF4">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9">
    <w:abstractNumId w:val="8"/>
    <w:lvlOverride w:ilvl="0">
      <w:startOverride w:val="1"/>
      <w:lvl w:ilvl="0" w:tplc="933838D6">
        <w:start w:val="1"/>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0">
    <w:abstractNumId w:val="8"/>
    <w:lvlOverride w:ilvl="0">
      <w:startOverride w:val="2"/>
      <w:lvl w:ilvl="0" w:tplc="933838D6">
        <w:start w:val="2"/>
        <w:numFmt w:val="decimal"/>
        <w:lvlText w:val="%1."/>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464CD92">
        <w:start w:val="1"/>
        <w:numFmt w:val="decimal"/>
        <w:lvlText w:val="%2)"/>
        <w:lvlJc w:val="left"/>
        <w:pPr>
          <w:ind w:left="14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DD36045A">
        <w:start w:val="1"/>
        <w:numFmt w:val="decimal"/>
        <w:lvlText w:val="%3."/>
        <w:lvlJc w:val="left"/>
        <w:pPr>
          <w:ind w:left="22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FE4D68C">
        <w:start w:val="1"/>
        <w:numFmt w:val="decimal"/>
        <w:lvlText w:val="%4."/>
        <w:lvlJc w:val="left"/>
        <w:pPr>
          <w:ind w:left="29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5B0F1FE">
        <w:start w:val="1"/>
        <w:numFmt w:val="decimal"/>
        <w:lvlText w:val="%5."/>
        <w:lvlJc w:val="left"/>
        <w:pPr>
          <w:ind w:left="364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24CB4FC">
        <w:start w:val="1"/>
        <w:numFmt w:val="decimal"/>
        <w:lvlText w:val="%6."/>
        <w:lvlJc w:val="left"/>
        <w:pPr>
          <w:ind w:left="436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BAA34D8">
        <w:start w:val="1"/>
        <w:numFmt w:val="decimal"/>
        <w:lvlText w:val="%7."/>
        <w:lvlJc w:val="left"/>
        <w:pPr>
          <w:ind w:left="508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47E0B8C">
        <w:start w:val="1"/>
        <w:numFmt w:val="decimal"/>
        <w:lvlText w:val="%8."/>
        <w:lvlJc w:val="left"/>
        <w:pPr>
          <w:ind w:left="580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C903CF4">
        <w:start w:val="1"/>
        <w:numFmt w:val="decimal"/>
        <w:lvlText w:val="%9."/>
        <w:lvlJc w:val="left"/>
        <w:pPr>
          <w:ind w:left="6522" w:hanging="542"/>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A3F"/>
    <w:rsid w:val="00093D5B"/>
    <w:rsid w:val="00881A3F"/>
    <w:rsid w:val="00B75E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C2A25"/>
  <w15:docId w15:val="{96AD6116-582A-40FF-BFAC-D8010B48B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sz w:val="24"/>
      <w:szCs w:val="24"/>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Numery">
    <w:name w:val="Numery"/>
    <w:pPr>
      <w:numPr>
        <w:numId w:val="1"/>
      </w:numPr>
    </w:pPr>
  </w:style>
  <w:style w:type="numbering" w:customStyle="1" w:styleId="Kreski">
    <w:name w:val="Kreski"/>
    <w:pPr>
      <w:numPr>
        <w:numId w:val="32"/>
      </w:numPr>
    </w:pPr>
  </w:style>
  <w:style w:type="numbering" w:customStyle="1" w:styleId="Punktor">
    <w:name w:val="Punktor"/>
    <w:pPr>
      <w:numPr>
        <w:numId w:val="43"/>
      </w:numPr>
    </w:pPr>
  </w:style>
  <w:style w:type="paragraph" w:customStyle="1" w:styleId="Styltabeli2">
    <w:name w:val="Styl tabeli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Notatki">
    <w:name w:val="Notatki"/>
    <w:pPr>
      <w:numPr>
        <w:numId w:val="8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11916</Words>
  <Characters>63398</Characters>
  <Application>Microsoft Office Word</Application>
  <DocSecurity>0</DocSecurity>
  <Lines>1267</Lines>
  <Paragraphs>684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Koleta Zgierska</dc:creator>
  <cp:lastModifiedBy>Koleta Zgierska</cp:lastModifiedBy>
  <cp:revision>2</cp:revision>
  <dcterms:created xsi:type="dcterms:W3CDTF">2025-10-01T10:37:00Z</dcterms:created>
  <dcterms:modified xsi:type="dcterms:W3CDTF">2025-10-01T10:37:00Z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6d51612b-b67a-40ec-b7fa-cb59dd3e96d8</vt:lpwstr>
  </property>
</Properties>
</file>