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1238F" w:rsidRPr="004D73AD">
        <w:trPr>
          <w:trHeight w:hRule="exact" w:val="1418"/>
        </w:trPr>
        <w:tc>
          <w:tcPr>
            <w:tcW w:w="9212" w:type="dxa"/>
            <w:vAlign w:val="center"/>
          </w:tcPr>
          <w:p w:rsidR="0041238F" w:rsidRPr="006D5E72" w:rsidRDefault="00073DFD" w:rsidP="00AF024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bookmarkStart w:id="0" w:name="_GoBack"/>
            <w:r w:rsidRPr="006D5E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Paediatrics and </w:t>
            </w:r>
            <w:r w:rsidR="00AF024C" w:rsidRPr="006D5E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P</w:t>
            </w:r>
            <w:r w:rsidRPr="006D5E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aediatric </w:t>
            </w:r>
            <w:r w:rsidR="00AF024C" w:rsidRPr="006D5E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N</w:t>
            </w:r>
            <w:r w:rsidRPr="006D5E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ursing</w:t>
            </w:r>
            <w:bookmarkEnd w:id="0"/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Present the modifiable and non-modifiable factors that influence child development.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284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4D73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Describe the methodology for performing anthropometric measurements in infants and older children.</w:t>
            </w:r>
          </w:p>
        </w:tc>
      </w:tr>
      <w:tr w:rsidR="0041238F" w:rsidRPr="004D73AD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284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4D73A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GB"/>
              </w:rPr>
              <w:t>List the unconditioned reflexes in newborns and describe one of them. Discuss their importance for the child's psychomotor development.</w:t>
            </w:r>
          </w:p>
        </w:tc>
      </w:tr>
      <w:tr w:rsidR="0041238F" w:rsidRPr="004D73AD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List the symptoms indicating that an infant is prepared to expand the diet. Provide the principles for expanding the diet in infants.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 w:hanging="28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Describe how parents perceive their child's chronic illness. </w:t>
            </w: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br/>
              <w:t>Discuss the stages of parental adjustment to the child's chronic illness.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Describe the circumstances and reactions of children to hospitalization, depending on their age.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Explain the concept of sudden infant death syndrome, list the risk factors and provide general recommendations for prevention.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Explain the concept of child abuse syndrome, list the risk factors </w:t>
            </w: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br/>
              <w:t>and ways in which children are abused.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lastRenderedPageBreak/>
              <w:t>Describe the condition known as deficiency rickets in children, highlighting the associated symptoms and strategies for prevention.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Describe the concept of iron deficiency anaemia in children, </w:t>
            </w:r>
            <w:r w:rsidRPr="004D73AD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br/>
              <w:t>discuss the symptoms and strategies for prevention.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List the mandatory vaccinations for children. Provide information on the contraindications and most common adverse reactions to vaccinations.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Discuss the symptoms of chickenpox in children, its complications, and therapeutic and nursing care (taking into account the stages of the disease).</w:t>
            </w:r>
          </w:p>
        </w:tc>
      </w:tr>
      <w:tr w:rsidR="0041238F" w:rsidRPr="004D73AD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Describe the symptoms of rubella in children, its complications, and therapeutic and nursing care. Explain the importance of preventing </w:t>
            </w: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br/>
              <w:t>this disease.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Present the clinical picture of measles in children, including its complications and the therapeutic and nursing care required.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 w:hanging="425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Discuss the main symptoms and management of attention deficit hyperactivity disorder (ADHD) in children.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59" w:hanging="45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Present the principles of preventing and providing therapeutic and nursing care for children with upper respiratory tract infections (consider the stages of the disease and the patient's age).</w:t>
            </w:r>
          </w:p>
          <w:p w:rsidR="0041238F" w:rsidRPr="004D73AD" w:rsidRDefault="0041238F">
            <w:pPr>
              <w:pStyle w:val="Akapitzlist"/>
              <w:spacing w:after="0" w:line="36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Discuss the child's care problems relating to pneumonia.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 xml:space="preserve">Discuss the principles and fundamentals of aerosol therapy for children </w:t>
            </w: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br/>
              <w:t>of different age groups.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color w:val="FF0000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Describe the action of glucocorticosteroids. Outline the possible side effects of inhaled steroid therapy in children, along with methods to prevent or minimise them.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List the diagnostic tests used for the urinary tract in children. Discuss </w:t>
            </w:r>
            <w:r w:rsidRPr="004D73AD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br/>
              <w:t>the principles of preparing a child for diagnostic tests of the urinary tract.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Describe the different types of urinary tract infection in children, </w:t>
            </w: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br/>
              <w:t>their symptoms, and discuss the principles of prevention.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426" w:hanging="426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Discuss the most important problems in caring for a child with nephrotic syndrome during periods of exacerbation and remission.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59" w:hanging="425"/>
              <w:rPr>
                <w:rFonts w:ascii="Times New Roman" w:hAnsi="Times New Roman" w:cs="Times New Roman"/>
                <w:color w:val="FF0000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Describe methods of primary prevention of allergic diseases in children.</w:t>
            </w:r>
          </w:p>
        </w:tc>
      </w:tr>
      <w:tr w:rsidR="0041238F" w:rsidRPr="004D73AD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Present the symptoms and principles of skin care in children with atopic dermatitis. Discuss the prevention of exacerbations of the disease.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List the types of drugs used to treat atopic dermatitis in children, </w:t>
            </w:r>
            <w:r w:rsidRPr="004D73A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br/>
              <w:t>their actions, routes of administration and side effects.</w:t>
            </w:r>
          </w:p>
        </w:tc>
      </w:tr>
      <w:tr w:rsidR="0041238F" w:rsidRPr="004D73AD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Provide a definition and the most common causes of acute diarrhoea </w:t>
            </w:r>
            <w:r w:rsidRPr="004D73AD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br/>
              <w:t>in infants. Discuss treatment guidelines and prevention.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4D73AD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lastRenderedPageBreak/>
              <w:t>Characterize childhood epilepsy. Discuss the prevention of epileptic seizures in children.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List the causes and describe the therapeutic methods used in children </w:t>
            </w:r>
            <w:r w:rsidRPr="004D73AD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br/>
              <w:t>with nocturnal enuresis.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List the methods of diagnosis and therapeutic management in infants </w:t>
            </w:r>
            <w:r w:rsidRPr="004D73AD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br/>
              <w:t>with hip dysplasia.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59" w:hanging="426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Which factors contribute to the development of behavioural addictions </w:t>
            </w:r>
            <w:r w:rsidRPr="004D73AD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br/>
              <w:t>in children?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59" w:hanging="426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>Which personality traits are considered to be conducive to behavioural addictions?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59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4D73AD"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  <w:t xml:space="preserve"> Causes of nocturnal enuresis in children.</w:t>
            </w:r>
          </w:p>
        </w:tc>
      </w:tr>
      <w:tr w:rsidR="0041238F" w:rsidRPr="006D5E72">
        <w:trPr>
          <w:trHeight w:hRule="exact" w:val="1418"/>
        </w:trPr>
        <w:tc>
          <w:tcPr>
            <w:tcW w:w="9212" w:type="dxa"/>
            <w:vAlign w:val="center"/>
          </w:tcPr>
          <w:p w:rsidR="0041238F" w:rsidRPr="004D73AD" w:rsidRDefault="00073DF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459"/>
              <w:rPr>
                <w:rFonts w:ascii="Times New Roman" w:hAnsi="Times New Roman" w:cs="Times New Roman"/>
                <w:bCs/>
                <w:sz w:val="28"/>
                <w:szCs w:val="28"/>
                <w:lang w:val="en-GB"/>
              </w:rPr>
            </w:pPr>
            <w:r w:rsidRPr="004D73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GB"/>
              </w:rPr>
              <w:t xml:space="preserve"> Non-pharmacological treatment – </w:t>
            </w:r>
            <w:r w:rsidR="00670104" w:rsidRPr="004D73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GB"/>
              </w:rPr>
              <w:t>behavioural</w:t>
            </w:r>
            <w:r w:rsidRPr="004D73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GB"/>
              </w:rPr>
              <w:t xml:space="preserve"> and motivational therapy </w:t>
            </w:r>
            <w:r w:rsidRPr="004D73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GB"/>
              </w:rPr>
              <w:br/>
              <w:t>in children diagnosed with nocturnal enuresis.</w:t>
            </w:r>
          </w:p>
        </w:tc>
      </w:tr>
    </w:tbl>
    <w:p w:rsidR="0041238F" w:rsidRPr="004D73AD" w:rsidRDefault="0041238F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238F" w:rsidRDefault="0041238F">
      <w:pPr>
        <w:rPr>
          <w:lang w:val="en-US"/>
        </w:rPr>
      </w:pPr>
    </w:p>
    <w:sectPr w:rsidR="00412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529" w:rsidRDefault="00136529">
      <w:pPr>
        <w:spacing w:line="240" w:lineRule="auto"/>
      </w:pPr>
      <w:r>
        <w:separator/>
      </w:r>
    </w:p>
  </w:endnote>
  <w:endnote w:type="continuationSeparator" w:id="0">
    <w:p w:rsidR="00136529" w:rsidRDefault="00136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529" w:rsidRDefault="00136529">
      <w:pPr>
        <w:spacing w:after="0"/>
      </w:pPr>
      <w:r>
        <w:separator/>
      </w:r>
    </w:p>
  </w:footnote>
  <w:footnote w:type="continuationSeparator" w:id="0">
    <w:p w:rsidR="00136529" w:rsidRDefault="001365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5CD2"/>
    <w:multiLevelType w:val="multilevel"/>
    <w:tmpl w:val="49865CD2"/>
    <w:lvl w:ilvl="0">
      <w:start w:val="1"/>
      <w:numFmt w:val="decimal"/>
      <w:lvlText w:val="%1."/>
      <w:lvlJc w:val="left"/>
      <w:pPr>
        <w:ind w:left="643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E19C2"/>
    <w:multiLevelType w:val="multilevel"/>
    <w:tmpl w:val="762E19C2"/>
    <w:lvl w:ilvl="0">
      <w:start w:val="23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53"/>
    <w:rsid w:val="00003FAF"/>
    <w:rsid w:val="00016062"/>
    <w:rsid w:val="00025C25"/>
    <w:rsid w:val="00073DFD"/>
    <w:rsid w:val="00087F03"/>
    <w:rsid w:val="000A7557"/>
    <w:rsid w:val="000D1FE5"/>
    <w:rsid w:val="000E0317"/>
    <w:rsid w:val="000F39C7"/>
    <w:rsid w:val="00101C43"/>
    <w:rsid w:val="00106930"/>
    <w:rsid w:val="00120E26"/>
    <w:rsid w:val="00135862"/>
    <w:rsid w:val="00136529"/>
    <w:rsid w:val="00153B30"/>
    <w:rsid w:val="001649C2"/>
    <w:rsid w:val="001711C6"/>
    <w:rsid w:val="00180749"/>
    <w:rsid w:val="00190F8B"/>
    <w:rsid w:val="00195485"/>
    <w:rsid w:val="001A40F7"/>
    <w:rsid w:val="001A6D02"/>
    <w:rsid w:val="001A7D21"/>
    <w:rsid w:val="001F3680"/>
    <w:rsid w:val="001F44A1"/>
    <w:rsid w:val="00252115"/>
    <w:rsid w:val="00260320"/>
    <w:rsid w:val="00267853"/>
    <w:rsid w:val="00270C6E"/>
    <w:rsid w:val="00274023"/>
    <w:rsid w:val="00292C9B"/>
    <w:rsid w:val="00296BAF"/>
    <w:rsid w:val="002B13F4"/>
    <w:rsid w:val="002B20D5"/>
    <w:rsid w:val="002F1C35"/>
    <w:rsid w:val="0036444D"/>
    <w:rsid w:val="00373C4C"/>
    <w:rsid w:val="00374C93"/>
    <w:rsid w:val="00375BFA"/>
    <w:rsid w:val="00387F63"/>
    <w:rsid w:val="003A4982"/>
    <w:rsid w:val="003A74E0"/>
    <w:rsid w:val="0041238F"/>
    <w:rsid w:val="004138F5"/>
    <w:rsid w:val="00415B73"/>
    <w:rsid w:val="004163CC"/>
    <w:rsid w:val="00450816"/>
    <w:rsid w:val="004A5610"/>
    <w:rsid w:val="004B5034"/>
    <w:rsid w:val="004D69C8"/>
    <w:rsid w:val="004D73AD"/>
    <w:rsid w:val="004E2E59"/>
    <w:rsid w:val="004E5582"/>
    <w:rsid w:val="004F3B57"/>
    <w:rsid w:val="005428C7"/>
    <w:rsid w:val="005779A6"/>
    <w:rsid w:val="00585EA6"/>
    <w:rsid w:val="00591496"/>
    <w:rsid w:val="005E6174"/>
    <w:rsid w:val="00615608"/>
    <w:rsid w:val="00620D0E"/>
    <w:rsid w:val="00651ED0"/>
    <w:rsid w:val="00654E25"/>
    <w:rsid w:val="00655D90"/>
    <w:rsid w:val="00670104"/>
    <w:rsid w:val="006B41F6"/>
    <w:rsid w:val="006D10A1"/>
    <w:rsid w:val="006D169F"/>
    <w:rsid w:val="006D5E72"/>
    <w:rsid w:val="006E658C"/>
    <w:rsid w:val="0072232C"/>
    <w:rsid w:val="00730021"/>
    <w:rsid w:val="00750F00"/>
    <w:rsid w:val="007513C9"/>
    <w:rsid w:val="0079063F"/>
    <w:rsid w:val="007A3556"/>
    <w:rsid w:val="007A53FE"/>
    <w:rsid w:val="007A68DA"/>
    <w:rsid w:val="007B71A4"/>
    <w:rsid w:val="007C1B77"/>
    <w:rsid w:val="007E7B80"/>
    <w:rsid w:val="00802EF7"/>
    <w:rsid w:val="00810498"/>
    <w:rsid w:val="0081658C"/>
    <w:rsid w:val="00836B7B"/>
    <w:rsid w:val="0084082F"/>
    <w:rsid w:val="00853FE1"/>
    <w:rsid w:val="00862B76"/>
    <w:rsid w:val="0089307A"/>
    <w:rsid w:val="0089497C"/>
    <w:rsid w:val="008B5869"/>
    <w:rsid w:val="00901D28"/>
    <w:rsid w:val="009035F1"/>
    <w:rsid w:val="00971939"/>
    <w:rsid w:val="00992AA6"/>
    <w:rsid w:val="009B64A9"/>
    <w:rsid w:val="009B734B"/>
    <w:rsid w:val="009E6A6D"/>
    <w:rsid w:val="00A11729"/>
    <w:rsid w:val="00A5635A"/>
    <w:rsid w:val="00A80EC4"/>
    <w:rsid w:val="00AC3F71"/>
    <w:rsid w:val="00AD7FB9"/>
    <w:rsid w:val="00AE4BF8"/>
    <w:rsid w:val="00AE6BF4"/>
    <w:rsid w:val="00AF024C"/>
    <w:rsid w:val="00B41B6C"/>
    <w:rsid w:val="00B50784"/>
    <w:rsid w:val="00B96514"/>
    <w:rsid w:val="00BC287D"/>
    <w:rsid w:val="00C06955"/>
    <w:rsid w:val="00C13F3F"/>
    <w:rsid w:val="00C362BC"/>
    <w:rsid w:val="00C727AE"/>
    <w:rsid w:val="00C8437D"/>
    <w:rsid w:val="00CC5FFF"/>
    <w:rsid w:val="00CD0DCB"/>
    <w:rsid w:val="00CE4D5B"/>
    <w:rsid w:val="00CF0301"/>
    <w:rsid w:val="00D057B5"/>
    <w:rsid w:val="00DB3C36"/>
    <w:rsid w:val="00DC1E65"/>
    <w:rsid w:val="00DD613A"/>
    <w:rsid w:val="00E0743D"/>
    <w:rsid w:val="00E14BB0"/>
    <w:rsid w:val="00E1663A"/>
    <w:rsid w:val="00E36B23"/>
    <w:rsid w:val="00E41E37"/>
    <w:rsid w:val="00E44C6E"/>
    <w:rsid w:val="00E66AA4"/>
    <w:rsid w:val="00E7101D"/>
    <w:rsid w:val="00EB0DE3"/>
    <w:rsid w:val="00EB26E6"/>
    <w:rsid w:val="00EC540C"/>
    <w:rsid w:val="00F51390"/>
    <w:rsid w:val="00F80696"/>
    <w:rsid w:val="00F812CF"/>
    <w:rsid w:val="00F923AC"/>
    <w:rsid w:val="00FA1FB1"/>
    <w:rsid w:val="00FB458B"/>
    <w:rsid w:val="00FB6234"/>
    <w:rsid w:val="00FF229C"/>
    <w:rsid w:val="7022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table" w:styleId="Tabela-Siatka">
    <w:name w:val="Table Grid"/>
    <w:basedOn w:val="Standardowy"/>
    <w:uiPriority w:val="59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Theme="minorEastAsi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eastAsiaTheme="minorEastAsia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Theme="minorEastAsia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table" w:styleId="Tabela-Siatka">
    <w:name w:val="Table Grid"/>
    <w:basedOn w:val="Standardowy"/>
    <w:uiPriority w:val="59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Theme="minorEastAsi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eastAsiaTheme="minorEastAsia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Przychodzka</dc:creator>
  <cp:lastModifiedBy>Justyna Włodek</cp:lastModifiedBy>
  <cp:revision>7</cp:revision>
  <cp:lastPrinted>2024-04-04T07:26:00Z</cp:lastPrinted>
  <dcterms:created xsi:type="dcterms:W3CDTF">2025-12-01T12:06:00Z</dcterms:created>
  <dcterms:modified xsi:type="dcterms:W3CDTF">2025-12-01T13:02:00Z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44074E6CF2E742C98F08226F6FC1FF08_13</vt:lpwstr>
  </property>
</Properties>
</file>